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26CE" w14:textId="6AEE5316" w:rsidR="00A25CC6" w:rsidRDefault="00A25CC6" w:rsidP="00A25CC6">
      <w:pPr>
        <w:autoSpaceDE w:val="0"/>
        <w:autoSpaceDN w:val="0"/>
        <w:adjustRightInd w:val="0"/>
        <w:ind w:left="4956"/>
        <w:jc w:val="center"/>
        <w:rPr>
          <w:rFonts w:ascii="Times New Roman" w:hAnsi="Times New Roman"/>
          <w:bCs/>
          <w:sz w:val="26"/>
          <w:szCs w:val="26"/>
        </w:rPr>
      </w:pPr>
      <w:bookmarkStart w:id="0" w:name="_Toc127168849"/>
      <w:bookmarkStart w:id="1" w:name="_GoBack"/>
      <w:bookmarkEnd w:id="1"/>
      <w:r>
        <w:rPr>
          <w:rFonts w:ascii="Times New Roman" w:hAnsi="Times New Roman"/>
          <w:bCs/>
          <w:sz w:val="26"/>
          <w:szCs w:val="26"/>
        </w:rPr>
        <w:t>ПРОЕКТ</w:t>
      </w:r>
    </w:p>
    <w:p w14:paraId="13A75182" w14:textId="77777777" w:rsidR="00A25CC6" w:rsidRDefault="00A25CC6" w:rsidP="006E2C40">
      <w:pPr>
        <w:autoSpaceDE w:val="0"/>
        <w:autoSpaceDN w:val="0"/>
        <w:adjustRightInd w:val="0"/>
        <w:jc w:val="center"/>
        <w:rPr>
          <w:rFonts w:ascii="Times New Roman" w:hAnsi="Times New Roman"/>
          <w:bCs/>
          <w:sz w:val="26"/>
          <w:szCs w:val="26"/>
        </w:rPr>
      </w:pPr>
    </w:p>
    <w:p w14:paraId="412287E2" w14:textId="75055B8C" w:rsidR="006E2C40" w:rsidRPr="00E83620" w:rsidRDefault="00FA707E" w:rsidP="006E2C40">
      <w:pPr>
        <w:autoSpaceDE w:val="0"/>
        <w:autoSpaceDN w:val="0"/>
        <w:adjustRightInd w:val="0"/>
        <w:jc w:val="center"/>
        <w:rPr>
          <w:rFonts w:ascii="Times New Roman" w:hAnsi="Times New Roman"/>
          <w:bCs/>
          <w:sz w:val="26"/>
          <w:szCs w:val="26"/>
        </w:rPr>
      </w:pPr>
      <w:r w:rsidRPr="00E83620">
        <w:rPr>
          <w:rFonts w:ascii="Times New Roman" w:hAnsi="Times New Roman"/>
          <w:bCs/>
          <w:sz w:val="26"/>
          <w:szCs w:val="26"/>
        </w:rPr>
        <w:t>ДОГОВОР</w:t>
      </w:r>
      <w:r w:rsidR="00146748">
        <w:rPr>
          <w:rFonts w:ascii="Times New Roman" w:hAnsi="Times New Roman"/>
          <w:bCs/>
          <w:sz w:val="26"/>
          <w:szCs w:val="26"/>
        </w:rPr>
        <w:t>А</w:t>
      </w:r>
      <w:r w:rsidR="00DE268A" w:rsidRPr="00E83620">
        <w:rPr>
          <w:rFonts w:ascii="Times New Roman" w:hAnsi="Times New Roman"/>
          <w:bCs/>
          <w:sz w:val="26"/>
          <w:szCs w:val="26"/>
        </w:rPr>
        <w:t xml:space="preserve"> </w:t>
      </w:r>
      <w:r w:rsidR="00BE4A9E" w:rsidRPr="00E83620">
        <w:rPr>
          <w:rFonts w:ascii="Times New Roman" w:hAnsi="Times New Roman"/>
          <w:bCs/>
          <w:sz w:val="26"/>
          <w:szCs w:val="26"/>
        </w:rPr>
        <w:t>ПОДРЯДА</w:t>
      </w:r>
      <w:r w:rsidR="006E2C40">
        <w:rPr>
          <w:rFonts w:ascii="Times New Roman" w:hAnsi="Times New Roman"/>
          <w:bCs/>
          <w:sz w:val="26"/>
          <w:szCs w:val="26"/>
        </w:rPr>
        <w:t xml:space="preserve"> </w:t>
      </w:r>
      <w:r w:rsidR="006E2C40" w:rsidRPr="00E83620">
        <w:rPr>
          <w:rFonts w:ascii="Times New Roman" w:hAnsi="Times New Roman"/>
          <w:bCs/>
          <w:sz w:val="26"/>
          <w:szCs w:val="26"/>
        </w:rPr>
        <w:t>№</w:t>
      </w:r>
    </w:p>
    <w:p w14:paraId="611CF6D2" w14:textId="3DD80A9C" w:rsidR="002F7FD1" w:rsidRPr="00E83620" w:rsidRDefault="00BE4A9E" w:rsidP="00832394">
      <w:pPr>
        <w:autoSpaceDE w:val="0"/>
        <w:autoSpaceDN w:val="0"/>
        <w:adjustRightInd w:val="0"/>
        <w:jc w:val="center"/>
        <w:rPr>
          <w:rFonts w:ascii="Times New Roman" w:hAnsi="Times New Roman"/>
          <w:bCs/>
          <w:sz w:val="26"/>
          <w:szCs w:val="26"/>
        </w:rPr>
      </w:pPr>
      <w:r w:rsidRPr="00E83620">
        <w:rPr>
          <w:rFonts w:ascii="Times New Roman" w:hAnsi="Times New Roman"/>
          <w:bCs/>
          <w:sz w:val="26"/>
          <w:szCs w:val="26"/>
        </w:rPr>
        <w:t xml:space="preserve">на </w:t>
      </w:r>
      <w:r w:rsidR="00DE163C" w:rsidRPr="00E83620">
        <w:rPr>
          <w:rFonts w:ascii="Times New Roman" w:hAnsi="Times New Roman"/>
          <w:bCs/>
          <w:sz w:val="26"/>
          <w:szCs w:val="26"/>
        </w:rPr>
        <w:t xml:space="preserve">разработку </w:t>
      </w:r>
      <w:r w:rsidR="00B30384">
        <w:rPr>
          <w:rFonts w:ascii="Times New Roman" w:hAnsi="Times New Roman"/>
          <w:bCs/>
          <w:sz w:val="26"/>
          <w:szCs w:val="26"/>
        </w:rPr>
        <w:t>пред</w:t>
      </w:r>
      <w:r w:rsidR="001A5735">
        <w:rPr>
          <w:rFonts w:ascii="Times New Roman" w:hAnsi="Times New Roman"/>
          <w:bCs/>
          <w:sz w:val="26"/>
          <w:szCs w:val="26"/>
        </w:rPr>
        <w:t>проектной</w:t>
      </w:r>
      <w:r w:rsidR="00701067" w:rsidRPr="00E83620">
        <w:rPr>
          <w:rFonts w:ascii="Times New Roman" w:hAnsi="Times New Roman"/>
          <w:bCs/>
          <w:sz w:val="26"/>
          <w:szCs w:val="26"/>
        </w:rPr>
        <w:t xml:space="preserve"> </w:t>
      </w:r>
      <w:r w:rsidR="00B30384" w:rsidRPr="00B30384">
        <w:rPr>
          <w:rFonts w:ascii="Times New Roman" w:hAnsi="Times New Roman"/>
          <w:bCs/>
          <w:sz w:val="26"/>
          <w:szCs w:val="26"/>
        </w:rPr>
        <w:t>(предынвестиционной)</w:t>
      </w:r>
      <w:r w:rsidR="00B30384">
        <w:rPr>
          <w:rFonts w:ascii="Times New Roman" w:hAnsi="Times New Roman"/>
          <w:bCs/>
          <w:sz w:val="26"/>
          <w:szCs w:val="26"/>
        </w:rPr>
        <w:t xml:space="preserve"> </w:t>
      </w:r>
      <w:r w:rsidR="00701067" w:rsidRPr="00E83620">
        <w:rPr>
          <w:rFonts w:ascii="Times New Roman" w:hAnsi="Times New Roman"/>
          <w:bCs/>
          <w:sz w:val="26"/>
          <w:szCs w:val="26"/>
        </w:rPr>
        <w:t>документации</w:t>
      </w:r>
    </w:p>
    <w:p w14:paraId="3E29797D" w14:textId="77777777" w:rsidR="00164597" w:rsidRPr="00E370B7" w:rsidRDefault="00164597" w:rsidP="00E37A71">
      <w:pPr>
        <w:autoSpaceDE w:val="0"/>
        <w:autoSpaceDN w:val="0"/>
        <w:adjustRightInd w:val="0"/>
        <w:jc w:val="both"/>
        <w:rPr>
          <w:rFonts w:ascii="Times New Roman" w:hAnsi="Times New Roman"/>
          <w:bCs/>
          <w:spacing w:val="1"/>
          <w:sz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70"/>
        <w:gridCol w:w="4871"/>
      </w:tblGrid>
      <w:tr w:rsidR="00E37A71" w14:paraId="54BD4578" w14:textId="77777777" w:rsidTr="00E37A71">
        <w:tc>
          <w:tcPr>
            <w:tcW w:w="4870" w:type="dxa"/>
          </w:tcPr>
          <w:p w14:paraId="065422B5" w14:textId="5CAA359A" w:rsidR="00E37A71" w:rsidRDefault="00A25CC6" w:rsidP="00E37A71">
            <w:pPr>
              <w:autoSpaceDE w:val="0"/>
              <w:autoSpaceDN w:val="0"/>
              <w:adjustRightInd w:val="0"/>
              <w:jc w:val="both"/>
              <w:rPr>
                <w:rFonts w:ascii="Times New Roman" w:hAnsi="Times New Roman"/>
                <w:bCs/>
                <w:spacing w:val="1"/>
                <w:sz w:val="26"/>
                <w:szCs w:val="26"/>
              </w:rPr>
            </w:pPr>
            <w:r>
              <w:rPr>
                <w:rFonts w:ascii="Times New Roman" w:hAnsi="Times New Roman"/>
                <w:bCs/>
                <w:spacing w:val="1"/>
                <w:sz w:val="26"/>
                <w:szCs w:val="26"/>
              </w:rPr>
              <w:t>«___»__________</w:t>
            </w:r>
            <w:r w:rsidR="00E37A71">
              <w:rPr>
                <w:rFonts w:ascii="Times New Roman" w:hAnsi="Times New Roman"/>
                <w:bCs/>
                <w:spacing w:val="1"/>
                <w:sz w:val="26"/>
                <w:szCs w:val="26"/>
              </w:rPr>
              <w:t xml:space="preserve"> 2025 г.</w:t>
            </w:r>
          </w:p>
        </w:tc>
        <w:tc>
          <w:tcPr>
            <w:tcW w:w="4871" w:type="dxa"/>
          </w:tcPr>
          <w:p w14:paraId="64C42B48" w14:textId="09CE2B4B" w:rsidR="00E37A71" w:rsidRDefault="00E37A71" w:rsidP="00E37A71">
            <w:pPr>
              <w:autoSpaceDE w:val="0"/>
              <w:autoSpaceDN w:val="0"/>
              <w:adjustRightInd w:val="0"/>
              <w:jc w:val="right"/>
              <w:rPr>
                <w:rFonts w:ascii="Times New Roman" w:hAnsi="Times New Roman"/>
                <w:bCs/>
                <w:spacing w:val="1"/>
                <w:sz w:val="26"/>
                <w:szCs w:val="26"/>
              </w:rPr>
            </w:pPr>
            <w:r>
              <w:rPr>
                <w:rFonts w:ascii="Times New Roman" w:hAnsi="Times New Roman"/>
                <w:bCs/>
                <w:spacing w:val="1"/>
                <w:sz w:val="26"/>
                <w:szCs w:val="26"/>
              </w:rPr>
              <w:t>г. Минск</w:t>
            </w:r>
          </w:p>
        </w:tc>
      </w:tr>
    </w:tbl>
    <w:p w14:paraId="5B324768" w14:textId="77777777" w:rsidR="00E37A71" w:rsidRPr="00E370B7" w:rsidRDefault="00E37A71" w:rsidP="00E37A71">
      <w:pPr>
        <w:autoSpaceDE w:val="0"/>
        <w:autoSpaceDN w:val="0"/>
        <w:adjustRightInd w:val="0"/>
        <w:jc w:val="both"/>
        <w:rPr>
          <w:rFonts w:ascii="Times New Roman" w:hAnsi="Times New Roman"/>
          <w:bCs/>
          <w:spacing w:val="1"/>
          <w:sz w:val="20"/>
        </w:rPr>
      </w:pPr>
    </w:p>
    <w:p w14:paraId="58269184" w14:textId="5A8AFA97" w:rsidR="00FA707E" w:rsidRPr="00FE6463" w:rsidRDefault="00C75841" w:rsidP="00FA707E">
      <w:pPr>
        <w:autoSpaceDE w:val="0"/>
        <w:autoSpaceDN w:val="0"/>
        <w:adjustRightInd w:val="0"/>
        <w:spacing w:before="60" w:after="60"/>
        <w:ind w:firstLine="702"/>
        <w:jc w:val="both"/>
        <w:rPr>
          <w:rFonts w:ascii="Times New Roman" w:hAnsi="Times New Roman"/>
          <w:sz w:val="26"/>
          <w:szCs w:val="26"/>
        </w:rPr>
      </w:pPr>
      <w:r w:rsidRPr="00C75841">
        <w:rPr>
          <w:rFonts w:ascii="Times New Roman" w:hAnsi="Times New Roman"/>
          <w:b/>
          <w:sz w:val="26"/>
          <w:szCs w:val="26"/>
        </w:rPr>
        <w:t>Проектное научно-исследовательское республиканское унитарное предприятие «Белнипиэнергопром»</w:t>
      </w:r>
      <w:r w:rsidRPr="006E2C40">
        <w:rPr>
          <w:rFonts w:ascii="Times New Roman" w:hAnsi="Times New Roman"/>
          <w:sz w:val="26"/>
          <w:szCs w:val="26"/>
        </w:rPr>
        <w:t xml:space="preserve"> (РУП «Белнипиэнергопром»)</w:t>
      </w:r>
      <w:r w:rsidR="006E2C40" w:rsidRPr="006E2C40">
        <w:rPr>
          <w:rFonts w:ascii="Times New Roman" w:hAnsi="Times New Roman"/>
          <w:sz w:val="26"/>
          <w:szCs w:val="26"/>
        </w:rPr>
        <w:t>,</w:t>
      </w:r>
      <w:r w:rsidRPr="006E2C40">
        <w:rPr>
          <w:rFonts w:ascii="Times New Roman" w:hAnsi="Times New Roman"/>
          <w:sz w:val="26"/>
          <w:szCs w:val="26"/>
        </w:rPr>
        <w:t xml:space="preserve"> </w:t>
      </w:r>
      <w:r w:rsidR="00C30BB9" w:rsidRPr="00C30BB9">
        <w:rPr>
          <w:rFonts w:ascii="Times New Roman" w:hAnsi="Times New Roman"/>
          <w:sz w:val="26"/>
          <w:szCs w:val="26"/>
        </w:rPr>
        <w:t xml:space="preserve">именуемое в дальнейшем </w:t>
      </w:r>
      <w:r w:rsidR="00C30BB9" w:rsidRPr="00C30BB9">
        <w:rPr>
          <w:rFonts w:ascii="Times New Roman" w:hAnsi="Times New Roman"/>
          <w:b/>
          <w:sz w:val="26"/>
          <w:szCs w:val="26"/>
        </w:rPr>
        <w:t>«</w:t>
      </w:r>
      <w:r w:rsidR="00A25CC6">
        <w:rPr>
          <w:rFonts w:ascii="Times New Roman" w:hAnsi="Times New Roman"/>
          <w:b/>
          <w:sz w:val="26"/>
          <w:szCs w:val="26"/>
        </w:rPr>
        <w:t>Подрядчик</w:t>
      </w:r>
      <w:r w:rsidR="00C30BB9" w:rsidRPr="00C30BB9">
        <w:rPr>
          <w:rFonts w:ascii="Times New Roman" w:hAnsi="Times New Roman"/>
          <w:b/>
          <w:sz w:val="26"/>
          <w:szCs w:val="26"/>
        </w:rPr>
        <w:t>»</w:t>
      </w:r>
      <w:r w:rsidR="00C30BB9" w:rsidRPr="00C30BB9">
        <w:rPr>
          <w:rFonts w:ascii="Times New Roman" w:hAnsi="Times New Roman"/>
          <w:sz w:val="26"/>
          <w:szCs w:val="26"/>
        </w:rPr>
        <w:t xml:space="preserve">, в лице </w:t>
      </w:r>
      <w:r w:rsidRPr="00C75841">
        <w:rPr>
          <w:rFonts w:ascii="Times New Roman" w:hAnsi="Times New Roman"/>
          <w:sz w:val="26"/>
          <w:szCs w:val="26"/>
        </w:rPr>
        <w:t>директора Юшкевича Виктора Владимировича, действующего на основании Устава</w:t>
      </w:r>
      <w:r w:rsidRPr="00C30BB9">
        <w:rPr>
          <w:rFonts w:ascii="Times New Roman" w:hAnsi="Times New Roman"/>
          <w:sz w:val="26"/>
          <w:szCs w:val="26"/>
        </w:rPr>
        <w:t>,</w:t>
      </w:r>
      <w:r w:rsidR="00C30BB9" w:rsidRPr="00C30BB9">
        <w:rPr>
          <w:rFonts w:ascii="Times New Roman" w:hAnsi="Times New Roman"/>
          <w:sz w:val="26"/>
          <w:szCs w:val="26"/>
        </w:rPr>
        <w:t xml:space="preserve"> с одной стороны</w:t>
      </w:r>
      <w:r>
        <w:rPr>
          <w:rFonts w:ascii="Times New Roman" w:hAnsi="Times New Roman"/>
          <w:sz w:val="26"/>
          <w:szCs w:val="26"/>
        </w:rPr>
        <w:t>,</w:t>
      </w:r>
      <w:r w:rsidR="00C30BB9" w:rsidRPr="00C30BB9">
        <w:rPr>
          <w:rFonts w:ascii="Times New Roman" w:hAnsi="Times New Roman"/>
          <w:sz w:val="26"/>
          <w:szCs w:val="26"/>
        </w:rPr>
        <w:t xml:space="preserve"> и </w:t>
      </w:r>
      <w:r w:rsidR="00A25CC6">
        <w:rPr>
          <w:rFonts w:ascii="Times New Roman" w:hAnsi="Times New Roman"/>
          <w:b/>
          <w:sz w:val="26"/>
          <w:szCs w:val="26"/>
        </w:rPr>
        <w:t>________________</w:t>
      </w:r>
      <w:r w:rsidR="00C30BB9" w:rsidRPr="006E2C40">
        <w:rPr>
          <w:rFonts w:ascii="Times New Roman" w:hAnsi="Times New Roman"/>
          <w:sz w:val="26"/>
          <w:szCs w:val="26"/>
        </w:rPr>
        <w:t xml:space="preserve">, </w:t>
      </w:r>
      <w:r w:rsidR="00C30BB9" w:rsidRPr="00C30BB9">
        <w:rPr>
          <w:rFonts w:ascii="Times New Roman" w:hAnsi="Times New Roman"/>
          <w:sz w:val="26"/>
          <w:szCs w:val="26"/>
        </w:rPr>
        <w:t xml:space="preserve">именуемое в дальнейшем </w:t>
      </w:r>
      <w:r w:rsidR="00C30BB9" w:rsidRPr="00C30BB9">
        <w:rPr>
          <w:rFonts w:ascii="Times New Roman" w:hAnsi="Times New Roman"/>
          <w:b/>
          <w:sz w:val="26"/>
          <w:szCs w:val="26"/>
        </w:rPr>
        <w:t>«</w:t>
      </w:r>
      <w:r w:rsidR="00A25CC6">
        <w:rPr>
          <w:rFonts w:ascii="Times New Roman" w:hAnsi="Times New Roman"/>
          <w:b/>
          <w:sz w:val="26"/>
          <w:szCs w:val="26"/>
        </w:rPr>
        <w:t>Субподрядчик</w:t>
      </w:r>
      <w:r w:rsidR="00C30BB9" w:rsidRPr="00C30BB9">
        <w:rPr>
          <w:rFonts w:ascii="Times New Roman" w:hAnsi="Times New Roman"/>
          <w:b/>
          <w:sz w:val="26"/>
          <w:szCs w:val="26"/>
        </w:rPr>
        <w:t>»,</w:t>
      </w:r>
      <w:r w:rsidR="00C30BB9" w:rsidRPr="00C30BB9">
        <w:rPr>
          <w:rFonts w:ascii="Times New Roman" w:hAnsi="Times New Roman"/>
          <w:sz w:val="26"/>
          <w:szCs w:val="26"/>
        </w:rPr>
        <w:t xml:space="preserve"> в лице </w:t>
      </w:r>
      <w:r w:rsidR="00A25CC6">
        <w:rPr>
          <w:rFonts w:ascii="Times New Roman" w:hAnsi="Times New Roman"/>
          <w:sz w:val="26"/>
          <w:szCs w:val="26"/>
        </w:rPr>
        <w:t>_________________________________</w:t>
      </w:r>
      <w:r w:rsidR="007634AB" w:rsidRPr="007634AB">
        <w:rPr>
          <w:rFonts w:ascii="Times New Roman" w:hAnsi="Times New Roman"/>
          <w:sz w:val="26"/>
          <w:szCs w:val="26"/>
        </w:rPr>
        <w:t xml:space="preserve">, действующего на основании </w:t>
      </w:r>
      <w:r w:rsidR="00A25CC6">
        <w:rPr>
          <w:rFonts w:ascii="Times New Roman" w:hAnsi="Times New Roman"/>
          <w:sz w:val="26"/>
          <w:szCs w:val="26"/>
        </w:rPr>
        <w:t>_______________________________</w:t>
      </w:r>
      <w:r w:rsidR="00C30BB9" w:rsidRPr="00C30BB9">
        <w:rPr>
          <w:rFonts w:ascii="Times New Roman" w:hAnsi="Times New Roman"/>
          <w:sz w:val="26"/>
          <w:szCs w:val="26"/>
        </w:rPr>
        <w:t>, с другой стороны, вместе именуем</w:t>
      </w:r>
      <w:r w:rsidR="00C30BB9" w:rsidRPr="00F25CF9">
        <w:rPr>
          <w:rFonts w:ascii="Times New Roman" w:hAnsi="Times New Roman"/>
          <w:sz w:val="26"/>
          <w:szCs w:val="26"/>
        </w:rPr>
        <w:t>ые «</w:t>
      </w:r>
      <w:r w:rsidR="00C30BB9" w:rsidRPr="00FE6463">
        <w:rPr>
          <w:rFonts w:ascii="Times New Roman" w:hAnsi="Times New Roman"/>
          <w:sz w:val="26"/>
          <w:szCs w:val="26"/>
        </w:rPr>
        <w:t>Стороны», в соответствии с Правилами заключения и исполнения договоров подряда на выполнение проектных и изыскательских работ и (или) ведение авторского надзора, утвержденными постановлением Совета Министров Республики Беларусь от 01.04.2014 №297</w:t>
      </w:r>
      <w:r w:rsidRPr="00FE6463">
        <w:rPr>
          <w:rFonts w:ascii="Times New Roman" w:hAnsi="Times New Roman"/>
          <w:sz w:val="26"/>
          <w:szCs w:val="26"/>
        </w:rPr>
        <w:t xml:space="preserve"> (далее – Правила)</w:t>
      </w:r>
      <w:r w:rsidR="00C30BB9" w:rsidRPr="00FE6463">
        <w:rPr>
          <w:rFonts w:ascii="Times New Roman" w:hAnsi="Times New Roman"/>
          <w:sz w:val="26"/>
          <w:szCs w:val="26"/>
        </w:rPr>
        <w:t xml:space="preserve">, заключили настоящий договор </w:t>
      </w:r>
      <w:r w:rsidRPr="00FE6463">
        <w:rPr>
          <w:rFonts w:ascii="Times New Roman" w:hAnsi="Times New Roman"/>
          <w:sz w:val="26"/>
          <w:szCs w:val="26"/>
        </w:rPr>
        <w:t xml:space="preserve">(далее – договор) </w:t>
      </w:r>
      <w:r w:rsidR="00C30BB9" w:rsidRPr="00FE6463">
        <w:rPr>
          <w:rFonts w:ascii="Times New Roman" w:hAnsi="Times New Roman"/>
          <w:sz w:val="26"/>
          <w:szCs w:val="26"/>
        </w:rPr>
        <w:t>о нижеследующем:</w:t>
      </w:r>
    </w:p>
    <w:p w14:paraId="5AA95E60" w14:textId="77777777" w:rsidR="00164597" w:rsidRPr="00FE6463" w:rsidRDefault="00164597" w:rsidP="00F25CF9">
      <w:pPr>
        <w:autoSpaceDE w:val="0"/>
        <w:autoSpaceDN w:val="0"/>
        <w:adjustRightInd w:val="0"/>
        <w:jc w:val="both"/>
        <w:rPr>
          <w:rFonts w:ascii="Times New Roman" w:hAnsi="Times New Roman"/>
          <w:spacing w:val="15"/>
          <w:sz w:val="20"/>
        </w:rPr>
      </w:pPr>
    </w:p>
    <w:p w14:paraId="2E967885" w14:textId="77777777" w:rsidR="00FA707E" w:rsidRPr="00FE6463" w:rsidRDefault="00FA707E" w:rsidP="00177A51">
      <w:pPr>
        <w:numPr>
          <w:ilvl w:val="0"/>
          <w:numId w:val="20"/>
        </w:numPr>
        <w:autoSpaceDE w:val="0"/>
        <w:autoSpaceDN w:val="0"/>
        <w:adjustRightInd w:val="0"/>
        <w:ind w:left="0" w:firstLine="0"/>
        <w:jc w:val="center"/>
        <w:rPr>
          <w:rFonts w:ascii="Times New Roman" w:hAnsi="Times New Roman"/>
          <w:b/>
          <w:bCs/>
          <w:sz w:val="26"/>
          <w:szCs w:val="26"/>
        </w:rPr>
      </w:pPr>
      <w:r w:rsidRPr="00FE6463">
        <w:rPr>
          <w:rFonts w:ascii="Times New Roman" w:hAnsi="Times New Roman"/>
          <w:b/>
          <w:bCs/>
          <w:sz w:val="26"/>
          <w:szCs w:val="26"/>
        </w:rPr>
        <w:t>ПРЕДМЕТ ДОГОВОРА</w:t>
      </w:r>
    </w:p>
    <w:p w14:paraId="045C87BF" w14:textId="52F22DB4" w:rsidR="004A623E" w:rsidRPr="00FE6463" w:rsidRDefault="00A25CC6" w:rsidP="0056544A">
      <w:pPr>
        <w:numPr>
          <w:ilvl w:val="1"/>
          <w:numId w:val="20"/>
        </w:numPr>
        <w:tabs>
          <w:tab w:val="num" w:pos="1398"/>
        </w:tabs>
        <w:ind w:left="-6" w:firstLine="708"/>
        <w:jc w:val="both"/>
        <w:rPr>
          <w:rFonts w:ascii="Times New Roman" w:hAnsi="Times New Roman"/>
          <w:sz w:val="26"/>
          <w:szCs w:val="26"/>
        </w:rPr>
      </w:pPr>
      <w:r>
        <w:rPr>
          <w:rFonts w:ascii="Times New Roman" w:hAnsi="Times New Roman"/>
          <w:sz w:val="26"/>
          <w:szCs w:val="26"/>
        </w:rPr>
        <w:t>Субп</w:t>
      </w:r>
      <w:r w:rsidR="00CA6BE7" w:rsidRPr="00FE6463">
        <w:rPr>
          <w:rFonts w:ascii="Times New Roman" w:hAnsi="Times New Roman"/>
          <w:sz w:val="26"/>
          <w:szCs w:val="26"/>
        </w:rPr>
        <w:t xml:space="preserve">одрядчик обязуется по заданию </w:t>
      </w:r>
      <w:r>
        <w:rPr>
          <w:rFonts w:ascii="Times New Roman" w:hAnsi="Times New Roman"/>
          <w:sz w:val="26"/>
          <w:szCs w:val="26"/>
        </w:rPr>
        <w:t>Подрядчика</w:t>
      </w:r>
      <w:r w:rsidR="006B2EC0" w:rsidRPr="00FE6463">
        <w:rPr>
          <w:rFonts w:ascii="Times New Roman" w:hAnsi="Times New Roman"/>
          <w:sz w:val="26"/>
          <w:szCs w:val="26"/>
        </w:rPr>
        <w:t xml:space="preserve"> выполн</w:t>
      </w:r>
      <w:r w:rsidR="00CA6BE7" w:rsidRPr="00FE6463">
        <w:rPr>
          <w:rFonts w:ascii="Times New Roman" w:hAnsi="Times New Roman"/>
          <w:sz w:val="26"/>
          <w:szCs w:val="26"/>
        </w:rPr>
        <w:t xml:space="preserve">ить </w:t>
      </w:r>
      <w:r w:rsidR="00202196" w:rsidRPr="00FE6463">
        <w:rPr>
          <w:rFonts w:ascii="Times New Roman" w:hAnsi="Times New Roman"/>
          <w:sz w:val="26"/>
          <w:szCs w:val="26"/>
        </w:rPr>
        <w:t xml:space="preserve">разработку </w:t>
      </w:r>
      <w:r w:rsidR="00B30384" w:rsidRPr="00FE6463">
        <w:rPr>
          <w:rFonts w:ascii="Times New Roman" w:hAnsi="Times New Roman"/>
          <w:sz w:val="26"/>
          <w:szCs w:val="26"/>
        </w:rPr>
        <w:t>пред</w:t>
      </w:r>
      <w:r w:rsidR="001A5735" w:rsidRPr="00FE6463">
        <w:rPr>
          <w:rFonts w:ascii="Times New Roman" w:hAnsi="Times New Roman"/>
          <w:bCs/>
          <w:sz w:val="26"/>
          <w:szCs w:val="26"/>
        </w:rPr>
        <w:t>проектной</w:t>
      </w:r>
      <w:r w:rsidR="00701067" w:rsidRPr="00FE6463">
        <w:rPr>
          <w:rFonts w:ascii="Times New Roman" w:hAnsi="Times New Roman"/>
          <w:bCs/>
          <w:sz w:val="26"/>
          <w:szCs w:val="26"/>
        </w:rPr>
        <w:t xml:space="preserve"> </w:t>
      </w:r>
      <w:r w:rsidR="00B30384" w:rsidRPr="00FE6463">
        <w:rPr>
          <w:rFonts w:ascii="Times New Roman" w:hAnsi="Times New Roman"/>
          <w:bCs/>
          <w:sz w:val="26"/>
          <w:szCs w:val="26"/>
        </w:rPr>
        <w:t xml:space="preserve">(предынвестиционной) </w:t>
      </w:r>
      <w:r w:rsidR="00701067" w:rsidRPr="00FE6463">
        <w:rPr>
          <w:rFonts w:ascii="Times New Roman" w:hAnsi="Times New Roman"/>
          <w:bCs/>
          <w:sz w:val="26"/>
          <w:szCs w:val="26"/>
        </w:rPr>
        <w:t>документации</w:t>
      </w:r>
      <w:r w:rsidR="00701067" w:rsidRPr="00FE6463">
        <w:rPr>
          <w:rFonts w:ascii="Times New Roman" w:hAnsi="Times New Roman"/>
          <w:sz w:val="26"/>
          <w:szCs w:val="26"/>
        </w:rPr>
        <w:t xml:space="preserve"> </w:t>
      </w:r>
      <w:r>
        <w:rPr>
          <w:rFonts w:ascii="Times New Roman" w:hAnsi="Times New Roman"/>
          <w:sz w:val="26"/>
          <w:szCs w:val="26"/>
        </w:rPr>
        <w:t xml:space="preserve">раздела «Схема выдачи </w:t>
      </w:r>
      <w:proofErr w:type="spellStart"/>
      <w:r>
        <w:rPr>
          <w:rFonts w:ascii="Times New Roman" w:hAnsi="Times New Roman"/>
          <w:sz w:val="26"/>
          <w:szCs w:val="26"/>
        </w:rPr>
        <w:t>можности</w:t>
      </w:r>
      <w:proofErr w:type="spellEnd"/>
      <w:r>
        <w:rPr>
          <w:rFonts w:ascii="Times New Roman" w:hAnsi="Times New Roman"/>
          <w:sz w:val="26"/>
          <w:szCs w:val="26"/>
        </w:rPr>
        <w:t xml:space="preserve">» </w:t>
      </w:r>
      <w:r w:rsidR="00202196" w:rsidRPr="00FE6463">
        <w:rPr>
          <w:rFonts w:ascii="Times New Roman" w:hAnsi="Times New Roman"/>
          <w:sz w:val="26"/>
          <w:szCs w:val="26"/>
        </w:rPr>
        <w:t xml:space="preserve">по объекту </w:t>
      </w:r>
      <w:r w:rsidR="00B30384" w:rsidRPr="00FE6463">
        <w:rPr>
          <w:rFonts w:ascii="Times New Roman" w:hAnsi="Times New Roman"/>
          <w:b/>
          <w:sz w:val="26"/>
          <w:szCs w:val="26"/>
        </w:rPr>
        <w:t xml:space="preserve">«Строительство парогазового блока ПГУ мощностью 200-300 МВт на Березовской ГРЭС, расположенной по адресу: ул. Шоссейная, 6 в </w:t>
      </w:r>
      <w:r w:rsidR="00324697">
        <w:rPr>
          <w:rFonts w:ascii="Times New Roman" w:hAnsi="Times New Roman"/>
          <w:b/>
          <w:sz w:val="26"/>
          <w:szCs w:val="26"/>
        </w:rPr>
        <w:t xml:space="preserve">                     </w:t>
      </w:r>
      <w:r w:rsidR="00B30384" w:rsidRPr="00FE6463">
        <w:rPr>
          <w:rFonts w:ascii="Times New Roman" w:hAnsi="Times New Roman"/>
          <w:b/>
          <w:sz w:val="26"/>
          <w:szCs w:val="26"/>
        </w:rPr>
        <w:t xml:space="preserve">г. </w:t>
      </w:r>
      <w:proofErr w:type="spellStart"/>
      <w:r w:rsidR="00B30384" w:rsidRPr="00FE6463">
        <w:rPr>
          <w:rFonts w:ascii="Times New Roman" w:hAnsi="Times New Roman"/>
          <w:b/>
          <w:sz w:val="26"/>
          <w:szCs w:val="26"/>
        </w:rPr>
        <w:t>Белоозерске</w:t>
      </w:r>
      <w:proofErr w:type="spellEnd"/>
      <w:r w:rsidR="00B30384" w:rsidRPr="00FE6463">
        <w:rPr>
          <w:rFonts w:ascii="Times New Roman" w:hAnsi="Times New Roman"/>
          <w:b/>
          <w:sz w:val="26"/>
          <w:szCs w:val="26"/>
        </w:rPr>
        <w:t>»</w:t>
      </w:r>
      <w:r w:rsidR="00CA6BE7" w:rsidRPr="00FE6463">
        <w:rPr>
          <w:rFonts w:ascii="Times New Roman" w:hAnsi="Times New Roman"/>
          <w:sz w:val="26"/>
          <w:szCs w:val="26"/>
        </w:rPr>
        <w:t xml:space="preserve">, а </w:t>
      </w:r>
      <w:r w:rsidR="00DE0201">
        <w:rPr>
          <w:rFonts w:ascii="Times New Roman" w:hAnsi="Times New Roman"/>
          <w:sz w:val="26"/>
          <w:szCs w:val="26"/>
        </w:rPr>
        <w:t>Подрядчик</w:t>
      </w:r>
      <w:r w:rsidR="00CA6BE7" w:rsidRPr="00FE6463">
        <w:rPr>
          <w:rFonts w:ascii="Times New Roman" w:hAnsi="Times New Roman"/>
          <w:sz w:val="26"/>
          <w:szCs w:val="26"/>
        </w:rPr>
        <w:t xml:space="preserve"> </w:t>
      </w:r>
      <w:r w:rsidR="007F3F88" w:rsidRPr="00FE6463">
        <w:rPr>
          <w:rFonts w:ascii="Times New Roman" w:hAnsi="Times New Roman"/>
          <w:sz w:val="26"/>
          <w:szCs w:val="26"/>
        </w:rPr>
        <w:t xml:space="preserve">– </w:t>
      </w:r>
      <w:r w:rsidR="00CA6BE7" w:rsidRPr="00FE6463">
        <w:rPr>
          <w:rFonts w:ascii="Times New Roman" w:hAnsi="Times New Roman"/>
          <w:sz w:val="26"/>
          <w:szCs w:val="26"/>
        </w:rPr>
        <w:t>принять и оплатить результат выполненных работ.</w:t>
      </w:r>
    </w:p>
    <w:p w14:paraId="6CD04C2D" w14:textId="072619BB" w:rsidR="00AA4956" w:rsidRPr="00FE6463" w:rsidRDefault="00C75841" w:rsidP="00AA4956">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Местонахождение</w:t>
      </w:r>
      <w:r w:rsidR="00AA4956" w:rsidRPr="00FE6463">
        <w:rPr>
          <w:rFonts w:ascii="Times New Roman" w:hAnsi="Times New Roman"/>
          <w:sz w:val="26"/>
          <w:szCs w:val="26"/>
        </w:rPr>
        <w:t xml:space="preserve"> объекта</w:t>
      </w:r>
      <w:r w:rsidR="00A61225" w:rsidRPr="00FE6463">
        <w:rPr>
          <w:rFonts w:ascii="Times New Roman" w:hAnsi="Times New Roman"/>
          <w:sz w:val="26"/>
          <w:szCs w:val="26"/>
        </w:rPr>
        <w:t>:</w:t>
      </w:r>
      <w:r w:rsidR="00AA4956" w:rsidRPr="00FE6463">
        <w:rPr>
          <w:rFonts w:ascii="Times New Roman" w:hAnsi="Times New Roman"/>
          <w:sz w:val="26"/>
          <w:szCs w:val="26"/>
        </w:rPr>
        <w:t xml:space="preserve"> </w:t>
      </w:r>
      <w:r w:rsidR="00B30384" w:rsidRPr="00FE6463">
        <w:rPr>
          <w:rFonts w:ascii="Times New Roman" w:hAnsi="Times New Roman"/>
          <w:sz w:val="26"/>
          <w:szCs w:val="26"/>
        </w:rPr>
        <w:t xml:space="preserve">ул. Шоссейная, 6, г. </w:t>
      </w:r>
      <w:proofErr w:type="spellStart"/>
      <w:r w:rsidR="00B30384" w:rsidRPr="00FE6463">
        <w:rPr>
          <w:rFonts w:ascii="Times New Roman" w:hAnsi="Times New Roman"/>
          <w:sz w:val="26"/>
          <w:szCs w:val="26"/>
        </w:rPr>
        <w:t>Белоозерск</w:t>
      </w:r>
      <w:proofErr w:type="spellEnd"/>
      <w:r w:rsidR="00B30384" w:rsidRPr="00FE6463">
        <w:rPr>
          <w:rFonts w:ascii="Times New Roman" w:hAnsi="Times New Roman"/>
          <w:sz w:val="26"/>
          <w:szCs w:val="26"/>
        </w:rPr>
        <w:t xml:space="preserve">, </w:t>
      </w:r>
      <w:r w:rsidR="00623C1E" w:rsidRPr="00FE6463">
        <w:rPr>
          <w:rFonts w:ascii="Times New Roman" w:hAnsi="Times New Roman"/>
          <w:sz w:val="26"/>
          <w:szCs w:val="26"/>
        </w:rPr>
        <w:t>Брестская область</w:t>
      </w:r>
      <w:r w:rsidR="00A61225" w:rsidRPr="00FE6463">
        <w:rPr>
          <w:rFonts w:ascii="Times New Roman" w:hAnsi="Times New Roman"/>
          <w:sz w:val="26"/>
          <w:szCs w:val="26"/>
        </w:rPr>
        <w:t>.</w:t>
      </w:r>
    </w:p>
    <w:p w14:paraId="0E07577B" w14:textId="7DD9553C" w:rsidR="004A623E" w:rsidRPr="00FE6463" w:rsidRDefault="00202196" w:rsidP="0056544A">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Разработка </w:t>
      </w:r>
      <w:r w:rsidR="00623C1E" w:rsidRPr="00FE6463">
        <w:rPr>
          <w:rFonts w:ascii="Times New Roman" w:hAnsi="Times New Roman"/>
          <w:sz w:val="26"/>
          <w:szCs w:val="26"/>
        </w:rPr>
        <w:t>пред</w:t>
      </w:r>
      <w:r w:rsidR="001A5735" w:rsidRPr="00FE6463">
        <w:rPr>
          <w:rFonts w:ascii="Times New Roman" w:hAnsi="Times New Roman"/>
          <w:bCs/>
          <w:sz w:val="26"/>
          <w:szCs w:val="26"/>
        </w:rPr>
        <w:t>проектной</w:t>
      </w:r>
      <w:r w:rsidR="002F7FD1" w:rsidRPr="00FE6463">
        <w:rPr>
          <w:rFonts w:ascii="Times New Roman" w:hAnsi="Times New Roman"/>
          <w:bCs/>
          <w:sz w:val="26"/>
          <w:szCs w:val="26"/>
        </w:rPr>
        <w:t xml:space="preserve"> </w:t>
      </w:r>
      <w:r w:rsidR="00701067" w:rsidRPr="00FE6463">
        <w:rPr>
          <w:rFonts w:ascii="Times New Roman" w:hAnsi="Times New Roman"/>
          <w:bCs/>
          <w:sz w:val="26"/>
          <w:szCs w:val="26"/>
        </w:rPr>
        <w:t>документации</w:t>
      </w:r>
      <w:r w:rsidR="00701067" w:rsidRPr="00FE6463">
        <w:rPr>
          <w:rFonts w:ascii="Times New Roman" w:hAnsi="Times New Roman"/>
          <w:sz w:val="26"/>
          <w:szCs w:val="26"/>
        </w:rPr>
        <w:t xml:space="preserve"> </w:t>
      </w:r>
      <w:r w:rsidR="00FA707E" w:rsidRPr="00FE6463">
        <w:rPr>
          <w:rFonts w:ascii="Times New Roman" w:hAnsi="Times New Roman"/>
          <w:sz w:val="26"/>
          <w:szCs w:val="26"/>
        </w:rPr>
        <w:t>осуществля</w:t>
      </w:r>
      <w:r w:rsidRPr="00FE6463">
        <w:rPr>
          <w:rFonts w:ascii="Times New Roman" w:hAnsi="Times New Roman"/>
          <w:sz w:val="26"/>
          <w:szCs w:val="26"/>
        </w:rPr>
        <w:t>е</w:t>
      </w:r>
      <w:r w:rsidR="00FA707E" w:rsidRPr="00FE6463">
        <w:rPr>
          <w:rFonts w:ascii="Times New Roman" w:hAnsi="Times New Roman"/>
          <w:sz w:val="26"/>
          <w:szCs w:val="26"/>
        </w:rPr>
        <w:t xml:space="preserve">тся в соответствии с требованиями </w:t>
      </w:r>
      <w:r w:rsidR="0009003E" w:rsidRPr="00FE6463">
        <w:rPr>
          <w:rFonts w:ascii="Times New Roman" w:hAnsi="Times New Roman"/>
          <w:sz w:val="26"/>
          <w:szCs w:val="26"/>
        </w:rPr>
        <w:t>задания на</w:t>
      </w:r>
      <w:r w:rsidR="00701067" w:rsidRPr="00FE6463">
        <w:rPr>
          <w:rFonts w:ascii="Times New Roman" w:hAnsi="Times New Roman"/>
          <w:sz w:val="26"/>
          <w:szCs w:val="26"/>
        </w:rPr>
        <w:t xml:space="preserve"> </w:t>
      </w:r>
      <w:r w:rsidR="00623C1E" w:rsidRPr="00FE6463">
        <w:rPr>
          <w:rFonts w:ascii="Times New Roman" w:hAnsi="Times New Roman"/>
          <w:sz w:val="26"/>
          <w:szCs w:val="26"/>
        </w:rPr>
        <w:t xml:space="preserve">разработку </w:t>
      </w:r>
      <w:r w:rsidR="00A25CC6">
        <w:rPr>
          <w:rFonts w:ascii="Times New Roman" w:hAnsi="Times New Roman"/>
          <w:sz w:val="26"/>
          <w:szCs w:val="26"/>
        </w:rPr>
        <w:t xml:space="preserve">раздела «Схема выдачи мощности» </w:t>
      </w:r>
      <w:r w:rsidR="00623C1E" w:rsidRPr="00FE6463">
        <w:rPr>
          <w:rFonts w:ascii="Times New Roman" w:hAnsi="Times New Roman"/>
          <w:sz w:val="26"/>
          <w:szCs w:val="26"/>
        </w:rPr>
        <w:t>пред</w:t>
      </w:r>
      <w:r w:rsidR="00A25CC6">
        <w:rPr>
          <w:rFonts w:ascii="Times New Roman" w:hAnsi="Times New Roman"/>
          <w:bCs/>
          <w:sz w:val="26"/>
          <w:szCs w:val="26"/>
        </w:rPr>
        <w:t xml:space="preserve">проектной </w:t>
      </w:r>
      <w:r w:rsidR="00623C1E" w:rsidRPr="00FE6463">
        <w:rPr>
          <w:rFonts w:ascii="Times New Roman" w:hAnsi="Times New Roman"/>
          <w:bCs/>
          <w:sz w:val="26"/>
          <w:szCs w:val="26"/>
        </w:rPr>
        <w:t>документации</w:t>
      </w:r>
      <w:r w:rsidR="00E73CEA">
        <w:rPr>
          <w:rFonts w:ascii="Times New Roman" w:hAnsi="Times New Roman"/>
          <w:bCs/>
          <w:sz w:val="26"/>
          <w:szCs w:val="26"/>
        </w:rPr>
        <w:t xml:space="preserve"> (далее – задание на разработку предпроектной документации) </w:t>
      </w:r>
      <w:proofErr w:type="gramStart"/>
      <w:r w:rsidR="00E73CEA">
        <w:rPr>
          <w:rFonts w:ascii="Times New Roman" w:hAnsi="Times New Roman"/>
          <w:bCs/>
          <w:sz w:val="26"/>
          <w:szCs w:val="26"/>
        </w:rPr>
        <w:t xml:space="preserve">( </w:t>
      </w:r>
      <w:r w:rsidR="00A25CC6">
        <w:rPr>
          <w:rFonts w:ascii="Times New Roman" w:hAnsi="Times New Roman"/>
          <w:bCs/>
          <w:sz w:val="26"/>
          <w:szCs w:val="26"/>
        </w:rPr>
        <w:t>Приложение</w:t>
      </w:r>
      <w:proofErr w:type="gramEnd"/>
      <w:r w:rsidR="00A25CC6">
        <w:rPr>
          <w:rFonts w:ascii="Times New Roman" w:hAnsi="Times New Roman"/>
          <w:bCs/>
          <w:sz w:val="26"/>
          <w:szCs w:val="26"/>
        </w:rPr>
        <w:t xml:space="preserve"> 5)</w:t>
      </w:r>
      <w:r w:rsidR="00FA707E" w:rsidRPr="00FE6463">
        <w:rPr>
          <w:rFonts w:ascii="Times New Roman" w:hAnsi="Times New Roman"/>
          <w:sz w:val="26"/>
          <w:szCs w:val="26"/>
        </w:rPr>
        <w:t>.</w:t>
      </w:r>
    </w:p>
    <w:p w14:paraId="4AB3CA59" w14:textId="34BB694C" w:rsidR="006E5EE4" w:rsidRDefault="006E5EE4" w:rsidP="0056544A">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Источник финансирования</w:t>
      </w:r>
      <w:r w:rsidR="008A4AA2" w:rsidRPr="00FE6463">
        <w:rPr>
          <w:rFonts w:ascii="Times New Roman" w:hAnsi="Times New Roman"/>
          <w:sz w:val="26"/>
          <w:szCs w:val="26"/>
        </w:rPr>
        <w:t xml:space="preserve"> работы</w:t>
      </w:r>
      <w:r w:rsidRPr="00FE6463">
        <w:rPr>
          <w:rFonts w:ascii="Times New Roman" w:hAnsi="Times New Roman"/>
          <w:sz w:val="26"/>
          <w:szCs w:val="26"/>
        </w:rPr>
        <w:t xml:space="preserve"> – с</w:t>
      </w:r>
      <w:r w:rsidR="00F44EE4" w:rsidRPr="00FE6463">
        <w:rPr>
          <w:rFonts w:ascii="Times New Roman" w:hAnsi="Times New Roman"/>
          <w:sz w:val="26"/>
          <w:szCs w:val="26"/>
        </w:rPr>
        <w:t xml:space="preserve">обственные средства </w:t>
      </w:r>
      <w:r w:rsidR="00A25CC6">
        <w:rPr>
          <w:rFonts w:ascii="Times New Roman" w:hAnsi="Times New Roman"/>
          <w:sz w:val="26"/>
          <w:szCs w:val="26"/>
        </w:rPr>
        <w:t>Подрядчика.</w:t>
      </w:r>
    </w:p>
    <w:p w14:paraId="14C35A36" w14:textId="63E28BB7" w:rsidR="001B1982" w:rsidRPr="001B1982" w:rsidRDefault="001B1982" w:rsidP="001B1982">
      <w:pPr>
        <w:numPr>
          <w:ilvl w:val="1"/>
          <w:numId w:val="20"/>
        </w:numPr>
        <w:ind w:left="0" w:firstLine="709"/>
        <w:jc w:val="both"/>
        <w:rPr>
          <w:rFonts w:ascii="Times New Roman" w:hAnsi="Times New Roman"/>
          <w:sz w:val="26"/>
          <w:szCs w:val="26"/>
        </w:rPr>
      </w:pPr>
      <w:r w:rsidRPr="001B1982">
        <w:rPr>
          <w:rFonts w:ascii="Times New Roman" w:hAnsi="Times New Roman"/>
          <w:sz w:val="26"/>
          <w:szCs w:val="26"/>
        </w:rPr>
        <w:t xml:space="preserve">Работы по </w:t>
      </w:r>
      <w:r>
        <w:rPr>
          <w:rFonts w:ascii="Times New Roman" w:hAnsi="Times New Roman"/>
          <w:sz w:val="26"/>
          <w:szCs w:val="26"/>
        </w:rPr>
        <w:t>настоящему Договору выполняются Субп</w:t>
      </w:r>
      <w:r w:rsidRPr="001B1982">
        <w:rPr>
          <w:rFonts w:ascii="Times New Roman" w:hAnsi="Times New Roman"/>
          <w:sz w:val="26"/>
          <w:szCs w:val="26"/>
        </w:rPr>
        <w:t>одрядчиком как привлеченной субподрядной организацией в рамках договора №</w:t>
      </w:r>
      <w:r>
        <w:rPr>
          <w:rFonts w:ascii="Times New Roman" w:hAnsi="Times New Roman"/>
          <w:sz w:val="26"/>
          <w:szCs w:val="26"/>
        </w:rPr>
        <w:t>010-85-25</w:t>
      </w:r>
      <w:r w:rsidRPr="001B1982">
        <w:rPr>
          <w:rFonts w:ascii="Times New Roman" w:hAnsi="Times New Roman"/>
          <w:sz w:val="26"/>
          <w:szCs w:val="26"/>
        </w:rPr>
        <w:t xml:space="preserve"> от </w:t>
      </w:r>
      <w:r>
        <w:rPr>
          <w:rFonts w:ascii="Times New Roman" w:hAnsi="Times New Roman"/>
          <w:sz w:val="26"/>
          <w:szCs w:val="26"/>
        </w:rPr>
        <w:t>14.04.2025,</w:t>
      </w:r>
      <w:r w:rsidRPr="001B1982">
        <w:rPr>
          <w:rFonts w:ascii="Times New Roman" w:hAnsi="Times New Roman"/>
          <w:sz w:val="26"/>
          <w:szCs w:val="26"/>
        </w:rPr>
        <w:t xml:space="preserve"> заключенного между РУП «Белнипиэнергопром» и Брестск</w:t>
      </w:r>
      <w:r>
        <w:rPr>
          <w:rFonts w:ascii="Times New Roman" w:hAnsi="Times New Roman"/>
          <w:sz w:val="26"/>
          <w:szCs w:val="26"/>
        </w:rPr>
        <w:t>им</w:t>
      </w:r>
      <w:r w:rsidRPr="001B1982">
        <w:rPr>
          <w:rFonts w:ascii="Times New Roman" w:hAnsi="Times New Roman"/>
          <w:sz w:val="26"/>
          <w:szCs w:val="26"/>
        </w:rPr>
        <w:t xml:space="preserve"> республиканск</w:t>
      </w:r>
      <w:r>
        <w:rPr>
          <w:rFonts w:ascii="Times New Roman" w:hAnsi="Times New Roman"/>
          <w:sz w:val="26"/>
          <w:szCs w:val="26"/>
        </w:rPr>
        <w:t>им</w:t>
      </w:r>
      <w:r w:rsidRPr="001B1982">
        <w:rPr>
          <w:rFonts w:ascii="Times New Roman" w:hAnsi="Times New Roman"/>
          <w:sz w:val="26"/>
          <w:szCs w:val="26"/>
        </w:rPr>
        <w:t xml:space="preserve"> унитарн</w:t>
      </w:r>
      <w:r>
        <w:rPr>
          <w:rFonts w:ascii="Times New Roman" w:hAnsi="Times New Roman"/>
          <w:sz w:val="26"/>
          <w:szCs w:val="26"/>
        </w:rPr>
        <w:t>ым</w:t>
      </w:r>
      <w:r w:rsidRPr="001B1982">
        <w:rPr>
          <w:rFonts w:ascii="Times New Roman" w:hAnsi="Times New Roman"/>
          <w:sz w:val="26"/>
          <w:szCs w:val="26"/>
        </w:rPr>
        <w:t xml:space="preserve"> предприятие</w:t>
      </w:r>
      <w:r>
        <w:rPr>
          <w:rFonts w:ascii="Times New Roman" w:hAnsi="Times New Roman"/>
          <w:sz w:val="26"/>
          <w:szCs w:val="26"/>
        </w:rPr>
        <w:t>м</w:t>
      </w:r>
      <w:r w:rsidRPr="001B1982">
        <w:rPr>
          <w:rFonts w:ascii="Times New Roman" w:hAnsi="Times New Roman"/>
          <w:sz w:val="26"/>
          <w:szCs w:val="26"/>
        </w:rPr>
        <w:t xml:space="preserve"> электроэнергетики «Брестэнерго» (</w:t>
      </w:r>
      <w:r>
        <w:rPr>
          <w:rFonts w:ascii="Times New Roman" w:hAnsi="Times New Roman"/>
          <w:sz w:val="26"/>
          <w:szCs w:val="26"/>
        </w:rPr>
        <w:t>З</w:t>
      </w:r>
      <w:r w:rsidRPr="001B1982">
        <w:rPr>
          <w:rFonts w:ascii="Times New Roman" w:hAnsi="Times New Roman"/>
          <w:sz w:val="26"/>
          <w:szCs w:val="26"/>
        </w:rPr>
        <w:t>аказчик)</w:t>
      </w:r>
      <w:r w:rsidR="0050539E">
        <w:rPr>
          <w:rFonts w:ascii="Times New Roman" w:hAnsi="Times New Roman"/>
          <w:sz w:val="26"/>
          <w:szCs w:val="26"/>
        </w:rPr>
        <w:t xml:space="preserve"> собственными силами</w:t>
      </w:r>
      <w:r w:rsidRPr="001B1982">
        <w:rPr>
          <w:rFonts w:ascii="Times New Roman" w:hAnsi="Times New Roman"/>
          <w:sz w:val="26"/>
          <w:szCs w:val="26"/>
        </w:rPr>
        <w:t>.</w:t>
      </w:r>
    </w:p>
    <w:p w14:paraId="6E6688CD" w14:textId="4B4DA7BB" w:rsidR="00164597" w:rsidRPr="00FE6463" w:rsidRDefault="00164597" w:rsidP="00A61225">
      <w:pPr>
        <w:ind w:left="-6"/>
        <w:jc w:val="both"/>
        <w:rPr>
          <w:rFonts w:ascii="Times New Roman" w:hAnsi="Times New Roman"/>
          <w:sz w:val="20"/>
        </w:rPr>
      </w:pPr>
    </w:p>
    <w:p w14:paraId="6E9B23D2" w14:textId="77777777" w:rsidR="004E3D01" w:rsidRPr="00FE6463" w:rsidRDefault="00BE3EA3" w:rsidP="00177A51">
      <w:pPr>
        <w:numPr>
          <w:ilvl w:val="0"/>
          <w:numId w:val="20"/>
        </w:numPr>
        <w:autoSpaceDE w:val="0"/>
        <w:autoSpaceDN w:val="0"/>
        <w:adjustRightInd w:val="0"/>
        <w:ind w:left="0" w:firstLine="0"/>
        <w:jc w:val="center"/>
        <w:rPr>
          <w:rFonts w:ascii="Times New Roman" w:hAnsi="Times New Roman"/>
          <w:b/>
          <w:bCs/>
          <w:sz w:val="26"/>
          <w:szCs w:val="26"/>
        </w:rPr>
      </w:pPr>
      <w:r w:rsidRPr="00FE6463">
        <w:rPr>
          <w:rFonts w:ascii="Times New Roman" w:hAnsi="Times New Roman"/>
          <w:b/>
          <w:bCs/>
          <w:sz w:val="26"/>
          <w:szCs w:val="26"/>
        </w:rPr>
        <w:t>ПРАВА И ОБЯЗАННОСТИ СТОРОН</w:t>
      </w:r>
      <w:r w:rsidR="00720ABC" w:rsidRPr="00FE6463">
        <w:rPr>
          <w:rFonts w:ascii="Times New Roman" w:hAnsi="Times New Roman"/>
          <w:b/>
          <w:bCs/>
          <w:sz w:val="26"/>
          <w:szCs w:val="26"/>
        </w:rPr>
        <w:t xml:space="preserve"> ПРИ ИСПОЛНЕНИИ ДОГОВОРА</w:t>
      </w:r>
    </w:p>
    <w:p w14:paraId="0E642D10" w14:textId="4E0DF5B0" w:rsidR="004E3D01" w:rsidRPr="00FE6463" w:rsidRDefault="004E3D01" w:rsidP="0040154A">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pacing w:val="-1"/>
          <w:sz w:val="26"/>
          <w:szCs w:val="26"/>
        </w:rPr>
        <w:t xml:space="preserve">В целях выполнения договора </w:t>
      </w:r>
      <w:r w:rsidR="00460B8B">
        <w:rPr>
          <w:rFonts w:ascii="Times New Roman" w:hAnsi="Times New Roman"/>
          <w:spacing w:val="-1"/>
          <w:sz w:val="26"/>
          <w:szCs w:val="26"/>
        </w:rPr>
        <w:t>Субп</w:t>
      </w:r>
      <w:r w:rsidRPr="00FE6463">
        <w:rPr>
          <w:rFonts w:ascii="Times New Roman" w:hAnsi="Times New Roman"/>
          <w:spacing w:val="-1"/>
          <w:sz w:val="26"/>
          <w:szCs w:val="26"/>
        </w:rPr>
        <w:t xml:space="preserve">одрядчиком </w:t>
      </w:r>
      <w:r w:rsidR="00460B8B">
        <w:rPr>
          <w:rFonts w:ascii="Times New Roman" w:hAnsi="Times New Roman"/>
          <w:b/>
          <w:bCs/>
          <w:spacing w:val="-1"/>
          <w:sz w:val="26"/>
          <w:szCs w:val="26"/>
        </w:rPr>
        <w:t xml:space="preserve">Подрядчик </w:t>
      </w:r>
      <w:r w:rsidRPr="00FE6463">
        <w:rPr>
          <w:rFonts w:ascii="Times New Roman" w:hAnsi="Times New Roman"/>
          <w:b/>
          <w:bCs/>
          <w:spacing w:val="-1"/>
          <w:sz w:val="26"/>
          <w:szCs w:val="26"/>
        </w:rPr>
        <w:t>обязан</w:t>
      </w:r>
      <w:r w:rsidRPr="00FE6463">
        <w:rPr>
          <w:rFonts w:ascii="Times New Roman" w:hAnsi="Times New Roman"/>
          <w:spacing w:val="-1"/>
          <w:sz w:val="26"/>
          <w:szCs w:val="26"/>
        </w:rPr>
        <w:t>:</w:t>
      </w:r>
    </w:p>
    <w:p w14:paraId="34217942" w14:textId="51E8BC5C" w:rsidR="00DE261E" w:rsidRPr="00FE6463" w:rsidRDefault="00DE261E" w:rsidP="00DE261E">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оплатить выполненные работы, а также проведение дополнительных работ, вызванных изменением исходных данных вследствие обстоятельств, не зависящих от </w:t>
      </w:r>
      <w:r w:rsidR="00460B8B">
        <w:rPr>
          <w:rFonts w:ascii="Times New Roman" w:hAnsi="Times New Roman"/>
          <w:spacing w:val="-1"/>
          <w:sz w:val="26"/>
          <w:szCs w:val="26"/>
        </w:rPr>
        <w:t>Субп</w:t>
      </w:r>
      <w:r w:rsidRPr="00FE6463">
        <w:rPr>
          <w:rFonts w:ascii="Times New Roman" w:hAnsi="Times New Roman"/>
          <w:spacing w:val="-1"/>
          <w:sz w:val="26"/>
          <w:szCs w:val="26"/>
        </w:rPr>
        <w:t>одрядчика. Перечень работ оформляется дополн</w:t>
      </w:r>
      <w:r w:rsidR="00C03AB3" w:rsidRPr="00FE6463">
        <w:rPr>
          <w:rFonts w:ascii="Times New Roman" w:hAnsi="Times New Roman"/>
          <w:spacing w:val="-1"/>
          <w:sz w:val="26"/>
          <w:szCs w:val="26"/>
        </w:rPr>
        <w:t>ительным соглашением к договору;</w:t>
      </w:r>
    </w:p>
    <w:p w14:paraId="0335A688" w14:textId="5E9DE549" w:rsidR="0040154A" w:rsidRPr="00FE6463" w:rsidRDefault="0040154A"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передать </w:t>
      </w:r>
      <w:r w:rsidR="00460B8B">
        <w:rPr>
          <w:rFonts w:ascii="Times New Roman" w:hAnsi="Times New Roman"/>
          <w:spacing w:val="-1"/>
          <w:sz w:val="26"/>
          <w:szCs w:val="26"/>
        </w:rPr>
        <w:t>Субп</w:t>
      </w:r>
      <w:r w:rsidRPr="00FE6463">
        <w:rPr>
          <w:rFonts w:ascii="Times New Roman" w:hAnsi="Times New Roman"/>
          <w:spacing w:val="-1"/>
          <w:sz w:val="26"/>
          <w:szCs w:val="26"/>
        </w:rPr>
        <w:t xml:space="preserve">одрядчику задание на </w:t>
      </w:r>
      <w:r w:rsidR="006549E5" w:rsidRPr="00FE6463">
        <w:rPr>
          <w:rFonts w:ascii="Times New Roman" w:hAnsi="Times New Roman"/>
          <w:sz w:val="26"/>
          <w:szCs w:val="26"/>
        </w:rPr>
        <w:t>разработку пред</w:t>
      </w:r>
      <w:r w:rsidR="006549E5" w:rsidRPr="00FE6463">
        <w:rPr>
          <w:rFonts w:ascii="Times New Roman" w:hAnsi="Times New Roman"/>
          <w:bCs/>
          <w:sz w:val="26"/>
          <w:szCs w:val="26"/>
        </w:rPr>
        <w:t>проектной документации</w:t>
      </w:r>
      <w:r w:rsidR="005F7729" w:rsidRPr="00FE6463">
        <w:rPr>
          <w:rFonts w:ascii="Times New Roman" w:hAnsi="Times New Roman"/>
          <w:bCs/>
          <w:sz w:val="26"/>
          <w:szCs w:val="26"/>
        </w:rPr>
        <w:t xml:space="preserve"> (приложение 5</w:t>
      </w:r>
      <w:r w:rsidR="00EC7925" w:rsidRPr="00FE6463">
        <w:rPr>
          <w:rFonts w:ascii="Times New Roman" w:hAnsi="Times New Roman"/>
          <w:bCs/>
          <w:sz w:val="26"/>
          <w:szCs w:val="26"/>
        </w:rPr>
        <w:t xml:space="preserve"> к договору)</w:t>
      </w:r>
      <w:r w:rsidR="003B14DD" w:rsidRPr="00FE6463">
        <w:rPr>
          <w:rFonts w:ascii="Times New Roman" w:hAnsi="Times New Roman"/>
          <w:sz w:val="26"/>
          <w:szCs w:val="26"/>
        </w:rPr>
        <w:t xml:space="preserve">, </w:t>
      </w:r>
      <w:r w:rsidRPr="00FE6463">
        <w:rPr>
          <w:rFonts w:ascii="Times New Roman" w:hAnsi="Times New Roman"/>
          <w:spacing w:val="-1"/>
          <w:sz w:val="26"/>
          <w:szCs w:val="26"/>
        </w:rPr>
        <w:t>утвержденное в установленном порядке, полный комплект исходных данных и разрешительной документации, необходимых для исполнения договора;</w:t>
      </w:r>
    </w:p>
    <w:p w14:paraId="3C4262CF" w14:textId="5DD7C1A0" w:rsidR="0040154A" w:rsidRPr="00FE6463" w:rsidRDefault="0040154A"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lastRenderedPageBreak/>
        <w:t xml:space="preserve">принимать, рассматривать, согласовывать и утверждать предоставляемые </w:t>
      </w:r>
      <w:r w:rsidR="00307CAF">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иком материалы и документы, касающиеся предмета договора</w:t>
      </w:r>
      <w:r w:rsidR="00095127" w:rsidRPr="00FE6463">
        <w:rPr>
          <w:rFonts w:ascii="Times New Roman" w:hAnsi="Times New Roman"/>
          <w:spacing w:val="-1"/>
          <w:sz w:val="26"/>
          <w:szCs w:val="26"/>
        </w:rPr>
        <w:t>, в течение 10 </w:t>
      </w:r>
      <w:r w:rsidR="00F54EAD" w:rsidRPr="00FE6463">
        <w:rPr>
          <w:rFonts w:ascii="Times New Roman" w:hAnsi="Times New Roman"/>
          <w:spacing w:val="-1"/>
          <w:sz w:val="26"/>
          <w:szCs w:val="26"/>
        </w:rPr>
        <w:t>(десяти) рабочих дней</w:t>
      </w:r>
      <w:r w:rsidRPr="00FE6463">
        <w:rPr>
          <w:rFonts w:ascii="Times New Roman" w:hAnsi="Times New Roman"/>
          <w:spacing w:val="-1"/>
          <w:sz w:val="26"/>
          <w:szCs w:val="26"/>
        </w:rPr>
        <w:t>;</w:t>
      </w:r>
    </w:p>
    <w:p w14:paraId="59D569E7" w14:textId="50610254" w:rsidR="0040154A" w:rsidRPr="00FE6463" w:rsidRDefault="0040154A"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предоставлять </w:t>
      </w:r>
      <w:proofErr w:type="spellStart"/>
      <w:r w:rsidR="00307CAF">
        <w:rPr>
          <w:rFonts w:ascii="Times New Roman" w:hAnsi="Times New Roman"/>
          <w:spacing w:val="-1"/>
          <w:sz w:val="26"/>
          <w:szCs w:val="26"/>
        </w:rPr>
        <w:t>Суб</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ику</w:t>
      </w:r>
      <w:proofErr w:type="spellEnd"/>
      <w:r w:rsidRPr="00FE6463">
        <w:rPr>
          <w:rFonts w:ascii="Times New Roman" w:hAnsi="Times New Roman"/>
          <w:spacing w:val="-1"/>
          <w:sz w:val="26"/>
          <w:szCs w:val="26"/>
        </w:rPr>
        <w:t xml:space="preserve"> </w:t>
      </w:r>
      <w:r w:rsidR="00CA7F21" w:rsidRPr="00FE6463">
        <w:rPr>
          <w:rFonts w:ascii="Times New Roman" w:hAnsi="Times New Roman"/>
          <w:spacing w:val="-1"/>
          <w:sz w:val="26"/>
          <w:szCs w:val="26"/>
        </w:rPr>
        <w:t xml:space="preserve">по его письменному запросу </w:t>
      </w:r>
      <w:r w:rsidRPr="00FE6463">
        <w:rPr>
          <w:rFonts w:ascii="Times New Roman" w:hAnsi="Times New Roman"/>
          <w:spacing w:val="-1"/>
          <w:sz w:val="26"/>
          <w:szCs w:val="26"/>
        </w:rPr>
        <w:t>дополнительные исходные данные для выполнения им условий договора;</w:t>
      </w:r>
    </w:p>
    <w:p w14:paraId="6B4CB76E" w14:textId="6A8A6B99" w:rsidR="0040154A" w:rsidRPr="00FE6463" w:rsidRDefault="0040154A"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производить оплату выполненных работ, их видов (этапов</w:t>
      </w:r>
      <w:r w:rsidR="00095127" w:rsidRPr="00FE6463">
        <w:rPr>
          <w:rFonts w:ascii="Times New Roman" w:hAnsi="Times New Roman"/>
          <w:spacing w:val="-1"/>
          <w:sz w:val="26"/>
          <w:szCs w:val="26"/>
        </w:rPr>
        <w:t>)</w:t>
      </w:r>
      <w:r w:rsidRPr="00FE6463">
        <w:rPr>
          <w:rFonts w:ascii="Times New Roman" w:hAnsi="Times New Roman"/>
          <w:spacing w:val="-1"/>
          <w:sz w:val="26"/>
          <w:szCs w:val="26"/>
        </w:rPr>
        <w:t>;</w:t>
      </w:r>
    </w:p>
    <w:p w14:paraId="7925E21B" w14:textId="5BEC5481" w:rsidR="0040154A" w:rsidRPr="00FE6463" w:rsidRDefault="001943C2"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уплачивать </w:t>
      </w:r>
      <w:r w:rsidR="00307CAF">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0040154A" w:rsidRPr="00FE6463">
        <w:rPr>
          <w:rFonts w:ascii="Times New Roman" w:hAnsi="Times New Roman"/>
          <w:spacing w:val="-1"/>
          <w:sz w:val="26"/>
          <w:szCs w:val="26"/>
        </w:rPr>
        <w:t xml:space="preserve">ику в течение </w:t>
      </w:r>
      <w:r w:rsidR="00307CAF">
        <w:rPr>
          <w:rFonts w:ascii="Times New Roman" w:hAnsi="Times New Roman"/>
          <w:spacing w:val="-1"/>
          <w:sz w:val="26"/>
          <w:szCs w:val="26"/>
        </w:rPr>
        <w:t>50</w:t>
      </w:r>
      <w:r w:rsidR="00910B2C" w:rsidRPr="00FE6463">
        <w:rPr>
          <w:rFonts w:ascii="Times New Roman" w:hAnsi="Times New Roman"/>
          <w:spacing w:val="-1"/>
          <w:sz w:val="26"/>
          <w:szCs w:val="26"/>
        </w:rPr>
        <w:t xml:space="preserve"> (</w:t>
      </w:r>
      <w:r w:rsidR="00307CAF">
        <w:rPr>
          <w:rFonts w:ascii="Times New Roman" w:hAnsi="Times New Roman"/>
          <w:spacing w:val="-1"/>
          <w:sz w:val="26"/>
          <w:szCs w:val="26"/>
        </w:rPr>
        <w:t>пятидесяти</w:t>
      </w:r>
      <w:r w:rsidR="00910B2C" w:rsidRPr="00FE6463">
        <w:rPr>
          <w:rFonts w:ascii="Times New Roman" w:hAnsi="Times New Roman"/>
          <w:spacing w:val="-1"/>
          <w:sz w:val="26"/>
          <w:szCs w:val="26"/>
        </w:rPr>
        <w:t>)</w:t>
      </w:r>
      <w:r w:rsidR="00F01729" w:rsidRPr="00FE6463">
        <w:rPr>
          <w:rFonts w:ascii="Times New Roman" w:hAnsi="Times New Roman"/>
          <w:spacing w:val="-1"/>
          <w:sz w:val="26"/>
          <w:szCs w:val="26"/>
        </w:rPr>
        <w:t xml:space="preserve"> </w:t>
      </w:r>
      <w:r w:rsidR="006549E5" w:rsidRPr="00FE6463">
        <w:rPr>
          <w:rFonts w:ascii="Times New Roman" w:hAnsi="Times New Roman"/>
          <w:spacing w:val="-1"/>
          <w:sz w:val="26"/>
          <w:szCs w:val="26"/>
        </w:rPr>
        <w:t xml:space="preserve">банковских </w:t>
      </w:r>
      <w:r w:rsidR="0040154A" w:rsidRPr="00FE6463">
        <w:rPr>
          <w:rFonts w:ascii="Times New Roman" w:hAnsi="Times New Roman"/>
          <w:spacing w:val="-1"/>
          <w:sz w:val="26"/>
          <w:szCs w:val="26"/>
        </w:rPr>
        <w:t xml:space="preserve">дней договорную (контрактную) цену </w:t>
      </w:r>
      <w:r w:rsidR="00E46016" w:rsidRPr="00FE6463">
        <w:rPr>
          <w:rFonts w:ascii="Times New Roman" w:hAnsi="Times New Roman"/>
          <w:spacing w:val="-1"/>
          <w:sz w:val="26"/>
          <w:szCs w:val="26"/>
        </w:rPr>
        <w:t xml:space="preserve">отдельных видов (этапов) работ в соответствии с календарным планом </w:t>
      </w:r>
      <w:r w:rsidR="0040154A" w:rsidRPr="00FE6463">
        <w:rPr>
          <w:rFonts w:ascii="Times New Roman" w:hAnsi="Times New Roman"/>
          <w:spacing w:val="-1"/>
          <w:sz w:val="26"/>
          <w:szCs w:val="26"/>
        </w:rPr>
        <w:t xml:space="preserve">после завершения </w:t>
      </w:r>
      <w:r w:rsidR="00E46016" w:rsidRPr="00FE6463">
        <w:rPr>
          <w:rFonts w:ascii="Times New Roman" w:hAnsi="Times New Roman"/>
          <w:spacing w:val="-1"/>
          <w:sz w:val="26"/>
          <w:szCs w:val="26"/>
        </w:rPr>
        <w:t xml:space="preserve">их </w:t>
      </w:r>
      <w:r w:rsidR="0040154A" w:rsidRPr="00FE6463">
        <w:rPr>
          <w:rFonts w:ascii="Times New Roman" w:hAnsi="Times New Roman"/>
          <w:spacing w:val="-1"/>
          <w:sz w:val="26"/>
          <w:szCs w:val="26"/>
        </w:rPr>
        <w:t>выполнения</w:t>
      </w:r>
      <w:r w:rsidR="00A6161B" w:rsidRPr="00FE6463">
        <w:rPr>
          <w:rFonts w:ascii="Times New Roman" w:hAnsi="Times New Roman"/>
          <w:spacing w:val="-1"/>
          <w:sz w:val="26"/>
          <w:szCs w:val="26"/>
        </w:rPr>
        <w:t xml:space="preserve"> и подписания акта сдачи-приемки выполненных работ</w:t>
      </w:r>
      <w:r w:rsidR="0040154A" w:rsidRPr="00FE6463">
        <w:rPr>
          <w:rFonts w:ascii="Times New Roman" w:hAnsi="Times New Roman"/>
          <w:spacing w:val="-1"/>
          <w:sz w:val="26"/>
          <w:szCs w:val="26"/>
        </w:rPr>
        <w:t>;</w:t>
      </w:r>
    </w:p>
    <w:p w14:paraId="3D601C6C" w14:textId="5DA4DFDA" w:rsidR="0040154A" w:rsidRPr="00FE6463" w:rsidRDefault="0040154A"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рассматривать вопрос об изменении договорной (контрактной) цены в связи с обстоятельствами, не зависящими от </w:t>
      </w:r>
      <w:r w:rsidR="00307CAF">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 xml:space="preserve">ика и предусмотренными условиями заключенного договора, в том числе при изменении законодательства, уточнении задания </w:t>
      </w:r>
      <w:r w:rsidR="001B6B8A" w:rsidRPr="00FE6463">
        <w:rPr>
          <w:rFonts w:ascii="Times New Roman" w:hAnsi="Times New Roman"/>
          <w:spacing w:val="-1"/>
          <w:sz w:val="26"/>
          <w:szCs w:val="26"/>
        </w:rPr>
        <w:t>на разработку пред</w:t>
      </w:r>
      <w:r w:rsidR="001B6B8A" w:rsidRPr="00FE6463">
        <w:rPr>
          <w:rFonts w:ascii="Times New Roman" w:hAnsi="Times New Roman"/>
          <w:bCs/>
          <w:spacing w:val="-1"/>
          <w:sz w:val="26"/>
          <w:szCs w:val="26"/>
        </w:rPr>
        <w:t>проектной документации</w:t>
      </w:r>
      <w:r w:rsidRPr="00FE6463">
        <w:rPr>
          <w:rFonts w:ascii="Times New Roman" w:hAnsi="Times New Roman"/>
          <w:spacing w:val="-1"/>
          <w:sz w:val="26"/>
          <w:szCs w:val="26"/>
        </w:rPr>
        <w:t>;</w:t>
      </w:r>
    </w:p>
    <w:p w14:paraId="2B2F2364" w14:textId="64BC47F0" w:rsidR="0040154A" w:rsidRPr="00FE6463" w:rsidRDefault="0040154A"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рассмотреть и принять у </w:t>
      </w:r>
      <w:r w:rsidR="00307CAF">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 xml:space="preserve">ика в порядке и сроки, установленные </w:t>
      </w:r>
      <w:r w:rsidR="00307CAF">
        <w:rPr>
          <w:rFonts w:ascii="Times New Roman" w:hAnsi="Times New Roman"/>
          <w:spacing w:val="-1"/>
          <w:sz w:val="26"/>
          <w:szCs w:val="26"/>
        </w:rPr>
        <w:t xml:space="preserve">              </w:t>
      </w:r>
      <w:r w:rsidR="00710E92" w:rsidRPr="00FE6463">
        <w:rPr>
          <w:rFonts w:ascii="Times New Roman" w:hAnsi="Times New Roman"/>
          <w:spacing w:val="-1"/>
          <w:sz w:val="26"/>
          <w:szCs w:val="26"/>
        </w:rPr>
        <w:t xml:space="preserve">п. 5 </w:t>
      </w:r>
      <w:r w:rsidRPr="00FE6463">
        <w:rPr>
          <w:rFonts w:ascii="Times New Roman" w:hAnsi="Times New Roman"/>
          <w:spacing w:val="-1"/>
          <w:sz w:val="26"/>
          <w:szCs w:val="26"/>
        </w:rPr>
        <w:t>договор</w:t>
      </w:r>
      <w:r w:rsidR="00710E92" w:rsidRPr="00FE6463">
        <w:rPr>
          <w:rFonts w:ascii="Times New Roman" w:hAnsi="Times New Roman"/>
          <w:spacing w:val="-1"/>
          <w:sz w:val="26"/>
          <w:szCs w:val="26"/>
        </w:rPr>
        <w:t>а</w:t>
      </w:r>
      <w:r w:rsidRPr="00FE6463">
        <w:rPr>
          <w:rFonts w:ascii="Times New Roman" w:hAnsi="Times New Roman"/>
          <w:spacing w:val="-1"/>
          <w:sz w:val="26"/>
          <w:szCs w:val="26"/>
        </w:rPr>
        <w:t xml:space="preserve">, результаты работ, а при обнаружении отступлений от условий договора, вследствие которых результаты работ могут быть ухудшены, а также иных недостатков в работе сообщить об этом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ику;</w:t>
      </w:r>
    </w:p>
    <w:p w14:paraId="4A6D8A18" w14:textId="2E6F009D" w:rsidR="0040154A" w:rsidRPr="00FE6463" w:rsidRDefault="00C93F62"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при необходимости </w:t>
      </w:r>
      <w:r w:rsidR="0040154A" w:rsidRPr="00FE6463">
        <w:rPr>
          <w:rFonts w:ascii="Times New Roman" w:hAnsi="Times New Roman"/>
          <w:spacing w:val="-1"/>
          <w:sz w:val="26"/>
          <w:szCs w:val="26"/>
        </w:rPr>
        <w:t xml:space="preserve">принимать участие совместно с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0040154A" w:rsidRPr="00FE6463">
        <w:rPr>
          <w:rFonts w:ascii="Times New Roman" w:hAnsi="Times New Roman"/>
          <w:spacing w:val="-1"/>
          <w:sz w:val="26"/>
          <w:szCs w:val="26"/>
        </w:rPr>
        <w:t>иком в согласовании готово</w:t>
      </w:r>
      <w:r w:rsidR="00DF75D4" w:rsidRPr="00FE6463">
        <w:rPr>
          <w:rFonts w:ascii="Times New Roman" w:hAnsi="Times New Roman"/>
          <w:spacing w:val="-1"/>
          <w:sz w:val="26"/>
          <w:szCs w:val="26"/>
        </w:rPr>
        <w:t>й</w:t>
      </w:r>
      <w:r w:rsidR="0040154A" w:rsidRPr="00FE6463">
        <w:rPr>
          <w:rFonts w:ascii="Times New Roman" w:hAnsi="Times New Roman"/>
          <w:spacing w:val="-1"/>
          <w:sz w:val="26"/>
          <w:szCs w:val="26"/>
        </w:rPr>
        <w:t xml:space="preserve"> </w:t>
      </w:r>
      <w:r w:rsidR="00813572" w:rsidRPr="00FE6463">
        <w:rPr>
          <w:rFonts w:ascii="Times New Roman" w:hAnsi="Times New Roman"/>
          <w:spacing w:val="-1"/>
          <w:sz w:val="26"/>
          <w:szCs w:val="26"/>
        </w:rPr>
        <w:t>пред</w:t>
      </w:r>
      <w:r w:rsidR="001A5735" w:rsidRPr="00FE6463">
        <w:rPr>
          <w:rFonts w:ascii="Times New Roman" w:hAnsi="Times New Roman"/>
          <w:sz w:val="26"/>
          <w:szCs w:val="26"/>
        </w:rPr>
        <w:t>проектной</w:t>
      </w:r>
      <w:r w:rsidR="00DF75D4" w:rsidRPr="00FE6463">
        <w:rPr>
          <w:rFonts w:ascii="Times New Roman" w:hAnsi="Times New Roman"/>
          <w:sz w:val="26"/>
          <w:szCs w:val="26"/>
        </w:rPr>
        <w:t xml:space="preserve"> документации с</w:t>
      </w:r>
      <w:r w:rsidR="0040154A" w:rsidRPr="00FE6463">
        <w:rPr>
          <w:rFonts w:ascii="Times New Roman" w:hAnsi="Times New Roman"/>
          <w:spacing w:val="-1"/>
          <w:sz w:val="26"/>
          <w:szCs w:val="26"/>
        </w:rPr>
        <w:t xml:space="preserve"> соответствующими государственными органами;</w:t>
      </w:r>
    </w:p>
    <w:p w14:paraId="27DF2D1F" w14:textId="0DE57920" w:rsidR="0040154A" w:rsidRPr="00FE6463" w:rsidRDefault="0040154A"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оказывать содействие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ику в выполнении работ в объеме и на условиях, предусмотренных договором;</w:t>
      </w:r>
    </w:p>
    <w:p w14:paraId="37D2BD21" w14:textId="158AC5AC" w:rsidR="000914EA" w:rsidRPr="00FE6463" w:rsidRDefault="002B39AA"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использовать документацию, полученную от </w:t>
      </w:r>
      <w:r w:rsidR="009B72C9">
        <w:rPr>
          <w:rFonts w:ascii="Times New Roman" w:hAnsi="Times New Roman"/>
          <w:spacing w:val="-1"/>
          <w:sz w:val="26"/>
          <w:szCs w:val="26"/>
        </w:rPr>
        <w:t>Субп</w:t>
      </w:r>
      <w:r w:rsidRPr="00FE6463">
        <w:rPr>
          <w:rFonts w:ascii="Times New Roman" w:hAnsi="Times New Roman"/>
          <w:spacing w:val="-1"/>
          <w:sz w:val="26"/>
          <w:szCs w:val="26"/>
        </w:rPr>
        <w:t>одрядчика, только на цели, предусмотренные настоящим договором;</w:t>
      </w:r>
    </w:p>
    <w:p w14:paraId="2AAE5DAD" w14:textId="1C1C562D" w:rsidR="005460E6" w:rsidRPr="00FE6463" w:rsidRDefault="0040154A" w:rsidP="006A4BA7">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привлечь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 xml:space="preserve">ика к участию в деле по иску, предъявленному к </w:t>
      </w:r>
      <w:r w:rsidR="009B72C9">
        <w:rPr>
          <w:rFonts w:ascii="Times New Roman" w:hAnsi="Times New Roman"/>
          <w:spacing w:val="-1"/>
          <w:sz w:val="26"/>
          <w:szCs w:val="26"/>
        </w:rPr>
        <w:t>Подрядчику</w:t>
      </w:r>
      <w:r w:rsidRPr="00FE6463">
        <w:rPr>
          <w:rFonts w:ascii="Times New Roman" w:hAnsi="Times New Roman"/>
          <w:spacing w:val="-1"/>
          <w:sz w:val="26"/>
          <w:szCs w:val="26"/>
        </w:rPr>
        <w:t xml:space="preserve"> третьим лицом в связи с недостатками </w:t>
      </w:r>
      <w:r w:rsidR="003B14DD" w:rsidRPr="00FE6463">
        <w:rPr>
          <w:rFonts w:ascii="Times New Roman" w:hAnsi="Times New Roman"/>
          <w:spacing w:val="-1"/>
          <w:sz w:val="26"/>
          <w:szCs w:val="26"/>
        </w:rPr>
        <w:t>разработанной</w:t>
      </w:r>
      <w:r w:rsidR="0056574B" w:rsidRPr="00FE6463">
        <w:rPr>
          <w:rFonts w:ascii="Times New Roman" w:hAnsi="Times New Roman"/>
          <w:spacing w:val="-1"/>
          <w:sz w:val="26"/>
          <w:szCs w:val="26"/>
        </w:rPr>
        <w:t xml:space="preserve"> </w:t>
      </w:r>
      <w:r w:rsidR="001B6B8A" w:rsidRPr="00FE6463">
        <w:rPr>
          <w:rFonts w:ascii="Times New Roman" w:hAnsi="Times New Roman"/>
          <w:spacing w:val="-1"/>
          <w:sz w:val="26"/>
          <w:szCs w:val="26"/>
        </w:rPr>
        <w:t>пред</w:t>
      </w:r>
      <w:r w:rsidR="001A5735" w:rsidRPr="00FE6463">
        <w:rPr>
          <w:rFonts w:ascii="Times New Roman" w:hAnsi="Times New Roman"/>
          <w:spacing w:val="-1"/>
          <w:sz w:val="26"/>
          <w:szCs w:val="26"/>
        </w:rPr>
        <w:t>проектной</w:t>
      </w:r>
      <w:r w:rsidR="003B14DD" w:rsidRPr="00FE6463">
        <w:rPr>
          <w:rFonts w:ascii="Times New Roman" w:hAnsi="Times New Roman"/>
          <w:spacing w:val="-1"/>
          <w:sz w:val="26"/>
          <w:szCs w:val="26"/>
        </w:rPr>
        <w:t xml:space="preserve"> документации</w:t>
      </w:r>
      <w:r w:rsidR="0041377F" w:rsidRPr="00FE6463">
        <w:rPr>
          <w:rFonts w:ascii="Times New Roman" w:hAnsi="Times New Roman"/>
          <w:spacing w:val="-1"/>
          <w:sz w:val="26"/>
          <w:szCs w:val="26"/>
        </w:rPr>
        <w:t>.</w:t>
      </w:r>
    </w:p>
    <w:p w14:paraId="7E4C82A5" w14:textId="3DAD8E20" w:rsidR="004E3D01" w:rsidRPr="00FE6463" w:rsidRDefault="009B72C9" w:rsidP="006A4BA7">
      <w:pPr>
        <w:numPr>
          <w:ilvl w:val="1"/>
          <w:numId w:val="20"/>
        </w:numPr>
        <w:tabs>
          <w:tab w:val="num" w:pos="1398"/>
        </w:tabs>
        <w:spacing w:before="120"/>
        <w:ind w:left="-6" w:firstLine="709"/>
        <w:jc w:val="both"/>
        <w:rPr>
          <w:rFonts w:ascii="Times New Roman" w:hAnsi="Times New Roman"/>
          <w:sz w:val="26"/>
          <w:szCs w:val="26"/>
        </w:rPr>
      </w:pPr>
      <w:r>
        <w:rPr>
          <w:rFonts w:ascii="Times New Roman" w:hAnsi="Times New Roman"/>
          <w:b/>
          <w:bCs/>
          <w:spacing w:val="-2"/>
          <w:sz w:val="26"/>
          <w:szCs w:val="26"/>
        </w:rPr>
        <w:t>Подрядчик</w:t>
      </w:r>
      <w:r w:rsidR="004E3D01" w:rsidRPr="00FE6463">
        <w:rPr>
          <w:rFonts w:ascii="Times New Roman" w:hAnsi="Times New Roman"/>
          <w:b/>
          <w:bCs/>
          <w:spacing w:val="-2"/>
          <w:sz w:val="26"/>
          <w:szCs w:val="26"/>
        </w:rPr>
        <w:t xml:space="preserve"> вправе</w:t>
      </w:r>
      <w:r w:rsidR="004E3D01" w:rsidRPr="00FE6463">
        <w:rPr>
          <w:rFonts w:ascii="Times New Roman" w:hAnsi="Times New Roman"/>
          <w:spacing w:val="-2"/>
          <w:sz w:val="26"/>
          <w:szCs w:val="26"/>
        </w:rPr>
        <w:t>:</w:t>
      </w:r>
    </w:p>
    <w:p w14:paraId="583CFB1C" w14:textId="2E63652B" w:rsidR="0078309C" w:rsidRPr="00FE6463" w:rsidRDefault="0078309C"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осуществлять проверку </w:t>
      </w:r>
      <w:r w:rsidR="00E97271" w:rsidRPr="00FE6463">
        <w:rPr>
          <w:rFonts w:ascii="Times New Roman" w:hAnsi="Times New Roman"/>
          <w:spacing w:val="-1"/>
          <w:sz w:val="26"/>
          <w:szCs w:val="26"/>
        </w:rPr>
        <w:t xml:space="preserve">хода </w:t>
      </w:r>
      <w:r w:rsidR="009E3DD2" w:rsidRPr="00FE6463">
        <w:rPr>
          <w:rFonts w:ascii="Times New Roman" w:hAnsi="Times New Roman"/>
          <w:spacing w:val="-1"/>
          <w:sz w:val="26"/>
          <w:szCs w:val="26"/>
        </w:rPr>
        <w:t xml:space="preserve">выполнения </w:t>
      </w:r>
      <w:r w:rsidR="00E97271" w:rsidRPr="00FE6463">
        <w:rPr>
          <w:rFonts w:ascii="Times New Roman" w:hAnsi="Times New Roman"/>
          <w:spacing w:val="-1"/>
          <w:sz w:val="26"/>
          <w:szCs w:val="26"/>
        </w:rPr>
        <w:t xml:space="preserve">и </w:t>
      </w:r>
      <w:r w:rsidRPr="00FE6463">
        <w:rPr>
          <w:rFonts w:ascii="Times New Roman" w:hAnsi="Times New Roman"/>
          <w:spacing w:val="-1"/>
          <w:sz w:val="26"/>
          <w:szCs w:val="26"/>
        </w:rPr>
        <w:t xml:space="preserve">качества работ, выполняемых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иком, не вмешиваясь в его производственную и хозяйственную деятельность;</w:t>
      </w:r>
    </w:p>
    <w:p w14:paraId="367A5516" w14:textId="69999E7A" w:rsidR="0078309C" w:rsidRPr="00FE6463" w:rsidRDefault="0078309C"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отказаться от исполнения договора в любое время до сдачи результатов работ при наличии уважительных причин, уплатив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 xml:space="preserve">ику часть установленной договорной (контрактной) цены за работы, выполненные до получения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 xml:space="preserve">иком уведомления об отказе </w:t>
      </w:r>
      <w:r w:rsidR="009B72C9">
        <w:rPr>
          <w:rFonts w:ascii="Times New Roman" w:hAnsi="Times New Roman"/>
          <w:spacing w:val="-1"/>
          <w:sz w:val="26"/>
          <w:szCs w:val="26"/>
        </w:rPr>
        <w:t>Подрядчика</w:t>
      </w:r>
      <w:r w:rsidRPr="00FE6463">
        <w:rPr>
          <w:rFonts w:ascii="Times New Roman" w:hAnsi="Times New Roman"/>
          <w:spacing w:val="-1"/>
          <w:sz w:val="26"/>
          <w:szCs w:val="26"/>
        </w:rPr>
        <w:t xml:space="preserve"> от исполнения договора;</w:t>
      </w:r>
    </w:p>
    <w:p w14:paraId="0E1F06C2" w14:textId="48D1AE88" w:rsidR="0078309C" w:rsidRPr="00FE6463" w:rsidRDefault="0078309C"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требовать</w:t>
      </w:r>
      <w:r w:rsidR="00D36A23" w:rsidRPr="00FE6463">
        <w:rPr>
          <w:rFonts w:ascii="Times New Roman" w:hAnsi="Times New Roman"/>
          <w:spacing w:val="-1"/>
          <w:sz w:val="26"/>
          <w:szCs w:val="26"/>
        </w:rPr>
        <w:t xml:space="preserve"> от </w:t>
      </w:r>
      <w:r w:rsidR="009B72C9">
        <w:rPr>
          <w:rFonts w:ascii="Times New Roman" w:hAnsi="Times New Roman"/>
          <w:spacing w:val="-1"/>
          <w:sz w:val="26"/>
          <w:szCs w:val="26"/>
        </w:rPr>
        <w:t>Субп</w:t>
      </w:r>
      <w:r w:rsidR="00D36A23" w:rsidRPr="00FE6463">
        <w:rPr>
          <w:rFonts w:ascii="Times New Roman" w:hAnsi="Times New Roman"/>
          <w:spacing w:val="-1"/>
          <w:sz w:val="26"/>
          <w:szCs w:val="26"/>
        </w:rPr>
        <w:t>одрядчика</w:t>
      </w:r>
      <w:r w:rsidRPr="00FE6463">
        <w:rPr>
          <w:rFonts w:ascii="Times New Roman" w:hAnsi="Times New Roman"/>
          <w:spacing w:val="-1"/>
          <w:sz w:val="26"/>
          <w:szCs w:val="26"/>
        </w:rPr>
        <w:t xml:space="preserve"> возмещения причиненных ему убытков;</w:t>
      </w:r>
    </w:p>
    <w:p w14:paraId="57530B2E" w14:textId="0CA242F3" w:rsidR="0078309C" w:rsidRPr="00FE6463" w:rsidRDefault="0078309C"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требовать предоставления дополнительного количества экземпляров </w:t>
      </w:r>
      <w:r w:rsidR="000E217E" w:rsidRPr="00FE6463">
        <w:rPr>
          <w:rFonts w:ascii="Times New Roman" w:hAnsi="Times New Roman"/>
          <w:spacing w:val="-1"/>
          <w:sz w:val="26"/>
          <w:szCs w:val="26"/>
        </w:rPr>
        <w:t>пред</w:t>
      </w:r>
      <w:r w:rsidR="001A5735" w:rsidRPr="00FE6463">
        <w:rPr>
          <w:rFonts w:ascii="Times New Roman" w:hAnsi="Times New Roman"/>
          <w:spacing w:val="-1"/>
          <w:sz w:val="26"/>
          <w:szCs w:val="26"/>
        </w:rPr>
        <w:t>проектной</w:t>
      </w:r>
      <w:r w:rsidR="0056574B" w:rsidRPr="00FE6463">
        <w:rPr>
          <w:rFonts w:ascii="Times New Roman" w:hAnsi="Times New Roman"/>
          <w:spacing w:val="-1"/>
          <w:sz w:val="26"/>
          <w:szCs w:val="26"/>
        </w:rPr>
        <w:t xml:space="preserve"> документации </w:t>
      </w:r>
      <w:r w:rsidRPr="00FE6463">
        <w:rPr>
          <w:rFonts w:ascii="Times New Roman" w:hAnsi="Times New Roman"/>
          <w:spacing w:val="-1"/>
          <w:sz w:val="26"/>
          <w:szCs w:val="26"/>
        </w:rPr>
        <w:t xml:space="preserve">сверх установленного соответствующими техническими нормативными правовыми актами количества за дополнительную плату по договоренности с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иком;</w:t>
      </w:r>
    </w:p>
    <w:p w14:paraId="27E0C139" w14:textId="1287F598" w:rsidR="0078309C" w:rsidRPr="00FE6463" w:rsidRDefault="0078309C"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потребовать от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ика представления обоснования договорной (контрактной) цены работ, являющихся предмет</w:t>
      </w:r>
      <w:r w:rsidR="009B72C9">
        <w:rPr>
          <w:rFonts w:ascii="Times New Roman" w:hAnsi="Times New Roman"/>
          <w:spacing w:val="-1"/>
          <w:sz w:val="26"/>
          <w:szCs w:val="26"/>
        </w:rPr>
        <w:t>ом договора</w:t>
      </w:r>
      <w:r w:rsidRPr="00FE6463">
        <w:rPr>
          <w:rFonts w:ascii="Times New Roman" w:hAnsi="Times New Roman"/>
          <w:spacing w:val="-1"/>
          <w:sz w:val="26"/>
          <w:szCs w:val="26"/>
        </w:rPr>
        <w:t>;</w:t>
      </w:r>
    </w:p>
    <w:p w14:paraId="59E7BE39" w14:textId="005001A3" w:rsidR="0078309C" w:rsidRDefault="0078309C" w:rsidP="0040154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заключать договоры на выполнение отдельных видов работ, являющихся предметом договора, с другими лицами с согласия </w:t>
      </w:r>
      <w:r w:rsidR="009B72C9">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00DA0AEB" w:rsidRPr="00FE6463">
        <w:rPr>
          <w:rFonts w:ascii="Times New Roman" w:hAnsi="Times New Roman"/>
          <w:spacing w:val="-1"/>
          <w:sz w:val="26"/>
          <w:szCs w:val="26"/>
        </w:rPr>
        <w:t>ика;</w:t>
      </w:r>
    </w:p>
    <w:p w14:paraId="185B7AC5" w14:textId="6733ABB5" w:rsidR="00435999" w:rsidRPr="00FE6463" w:rsidRDefault="00435999" w:rsidP="00435999">
      <w:pPr>
        <w:numPr>
          <w:ilvl w:val="2"/>
          <w:numId w:val="36"/>
        </w:numPr>
        <w:ind w:left="0" w:firstLine="709"/>
        <w:jc w:val="both"/>
        <w:rPr>
          <w:rFonts w:ascii="Times New Roman" w:hAnsi="Times New Roman"/>
          <w:spacing w:val="-1"/>
          <w:sz w:val="26"/>
          <w:szCs w:val="26"/>
        </w:rPr>
      </w:pPr>
      <w:r w:rsidRPr="00435999">
        <w:rPr>
          <w:rFonts w:ascii="Times New Roman" w:hAnsi="Times New Roman"/>
          <w:spacing w:val="-1"/>
          <w:sz w:val="26"/>
          <w:szCs w:val="26"/>
        </w:rPr>
        <w:t>взыскать с Субподрядчика штраф в размере 50 базовых величин в случае нахождения работников Субподрядчика на объекте без согласованного допуска.</w:t>
      </w:r>
    </w:p>
    <w:p w14:paraId="2E949EBD" w14:textId="7D0F33CE" w:rsidR="004E3D01" w:rsidRPr="00FE6463" w:rsidRDefault="00CC6435" w:rsidP="006A4BA7">
      <w:pPr>
        <w:numPr>
          <w:ilvl w:val="1"/>
          <w:numId w:val="20"/>
        </w:numPr>
        <w:tabs>
          <w:tab w:val="num" w:pos="1398"/>
        </w:tabs>
        <w:spacing w:before="120"/>
        <w:ind w:left="-6" w:firstLine="709"/>
        <w:jc w:val="both"/>
        <w:rPr>
          <w:rFonts w:ascii="Times New Roman" w:hAnsi="Times New Roman"/>
          <w:sz w:val="26"/>
          <w:szCs w:val="26"/>
        </w:rPr>
      </w:pPr>
      <w:r>
        <w:rPr>
          <w:rFonts w:ascii="Times New Roman" w:hAnsi="Times New Roman"/>
          <w:b/>
          <w:bCs/>
          <w:spacing w:val="-1"/>
          <w:sz w:val="26"/>
          <w:szCs w:val="26"/>
        </w:rPr>
        <w:t>Субподрядчик</w:t>
      </w:r>
      <w:r w:rsidR="004E3D01" w:rsidRPr="00FE6463">
        <w:rPr>
          <w:rFonts w:ascii="Times New Roman" w:hAnsi="Times New Roman"/>
          <w:b/>
          <w:bCs/>
          <w:spacing w:val="-1"/>
          <w:sz w:val="26"/>
          <w:szCs w:val="26"/>
        </w:rPr>
        <w:t xml:space="preserve"> обяз</w:t>
      </w:r>
      <w:r w:rsidR="005460E6" w:rsidRPr="00FE6463">
        <w:rPr>
          <w:rFonts w:ascii="Times New Roman" w:hAnsi="Times New Roman"/>
          <w:b/>
          <w:bCs/>
          <w:spacing w:val="-1"/>
          <w:sz w:val="26"/>
          <w:szCs w:val="26"/>
        </w:rPr>
        <w:t>ан</w:t>
      </w:r>
      <w:r w:rsidR="004E3D01" w:rsidRPr="00FE6463">
        <w:rPr>
          <w:rFonts w:ascii="Times New Roman" w:hAnsi="Times New Roman"/>
          <w:spacing w:val="-1"/>
          <w:sz w:val="26"/>
          <w:szCs w:val="26"/>
        </w:rPr>
        <w:t>:</w:t>
      </w:r>
    </w:p>
    <w:p w14:paraId="169A82FE" w14:textId="0100D7E9" w:rsidR="005460E6" w:rsidRPr="00FE6463" w:rsidRDefault="005460E6" w:rsidP="005460E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lastRenderedPageBreak/>
        <w:t>выполнять работы, являющиеся предметом договора, в соответствии с</w:t>
      </w:r>
      <w:r w:rsidR="0023795D" w:rsidRPr="00FE6463">
        <w:rPr>
          <w:rFonts w:ascii="Times New Roman" w:hAnsi="Times New Roman"/>
          <w:sz w:val="26"/>
          <w:szCs w:val="26"/>
        </w:rPr>
        <w:t xml:space="preserve"> </w:t>
      </w:r>
      <w:r w:rsidRPr="00FE6463">
        <w:rPr>
          <w:rFonts w:ascii="Times New Roman" w:hAnsi="Times New Roman"/>
          <w:spacing w:val="-1"/>
          <w:sz w:val="26"/>
          <w:szCs w:val="26"/>
        </w:rPr>
        <w:t xml:space="preserve">заданием на </w:t>
      </w:r>
      <w:r w:rsidR="00635005" w:rsidRPr="00FE6463">
        <w:rPr>
          <w:rFonts w:ascii="Times New Roman" w:hAnsi="Times New Roman"/>
          <w:sz w:val="26"/>
          <w:szCs w:val="26"/>
        </w:rPr>
        <w:t>разработку пред</w:t>
      </w:r>
      <w:r w:rsidR="00635005" w:rsidRPr="00FE6463">
        <w:rPr>
          <w:rFonts w:ascii="Times New Roman" w:hAnsi="Times New Roman"/>
          <w:bCs/>
          <w:sz w:val="26"/>
          <w:szCs w:val="26"/>
        </w:rPr>
        <w:t>проектной документации</w:t>
      </w:r>
      <w:r w:rsidR="00EC7925" w:rsidRPr="00FE6463">
        <w:rPr>
          <w:rFonts w:ascii="Times New Roman" w:hAnsi="Times New Roman"/>
          <w:bCs/>
          <w:sz w:val="26"/>
          <w:szCs w:val="26"/>
        </w:rPr>
        <w:t xml:space="preserve"> (приложение 5 к договору)</w:t>
      </w:r>
      <w:r w:rsidRPr="00FE6463">
        <w:rPr>
          <w:rFonts w:ascii="Times New Roman" w:hAnsi="Times New Roman"/>
          <w:bCs/>
          <w:sz w:val="26"/>
          <w:szCs w:val="26"/>
        </w:rPr>
        <w:t>,</w:t>
      </w:r>
      <w:r w:rsidRPr="00FE6463">
        <w:rPr>
          <w:rFonts w:ascii="Times New Roman" w:hAnsi="Times New Roman"/>
          <w:spacing w:val="-1"/>
          <w:sz w:val="26"/>
          <w:szCs w:val="26"/>
        </w:rPr>
        <w:t xml:space="preserve"> исходными данными, разрешительной документацией, нормативными правовыми актами, в том числе техническими нормативными правовыми актами, и договором;</w:t>
      </w:r>
    </w:p>
    <w:p w14:paraId="40A004F1" w14:textId="0A37A735" w:rsidR="005460E6" w:rsidRPr="00FE6463" w:rsidRDefault="005460E6" w:rsidP="005460E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информировать </w:t>
      </w:r>
      <w:r w:rsidR="00CC6435">
        <w:rPr>
          <w:rFonts w:ascii="Times New Roman" w:hAnsi="Times New Roman"/>
          <w:spacing w:val="-1"/>
          <w:sz w:val="26"/>
          <w:szCs w:val="26"/>
        </w:rPr>
        <w:t>Подрядчика</w:t>
      </w:r>
      <w:r w:rsidRPr="00FE6463">
        <w:rPr>
          <w:rFonts w:ascii="Times New Roman" w:hAnsi="Times New Roman"/>
          <w:spacing w:val="-1"/>
          <w:sz w:val="26"/>
          <w:szCs w:val="26"/>
        </w:rPr>
        <w:t xml:space="preserve"> в письменной форме о наличии в исходных данных или разрешительной документации несоответствий условиям договора, а также о необходимости пересмотра разрабатываемо</w:t>
      </w:r>
      <w:r w:rsidR="00972857" w:rsidRPr="00FE6463">
        <w:rPr>
          <w:rFonts w:ascii="Times New Roman" w:hAnsi="Times New Roman"/>
          <w:spacing w:val="-1"/>
          <w:sz w:val="26"/>
          <w:szCs w:val="26"/>
        </w:rPr>
        <w:t xml:space="preserve">й </w:t>
      </w:r>
      <w:r w:rsidR="00635005" w:rsidRPr="00FE6463">
        <w:rPr>
          <w:rFonts w:ascii="Times New Roman" w:hAnsi="Times New Roman"/>
          <w:spacing w:val="-1"/>
          <w:sz w:val="26"/>
          <w:szCs w:val="26"/>
        </w:rPr>
        <w:t>пред</w:t>
      </w:r>
      <w:r w:rsidR="001A5735" w:rsidRPr="00FE6463">
        <w:rPr>
          <w:rFonts w:ascii="Times New Roman" w:hAnsi="Times New Roman"/>
          <w:spacing w:val="-1"/>
          <w:sz w:val="26"/>
          <w:szCs w:val="26"/>
        </w:rPr>
        <w:t>проектной</w:t>
      </w:r>
      <w:r w:rsidR="00972857" w:rsidRPr="00FE6463">
        <w:rPr>
          <w:rFonts w:ascii="Times New Roman" w:hAnsi="Times New Roman"/>
          <w:spacing w:val="-1"/>
          <w:sz w:val="26"/>
          <w:szCs w:val="26"/>
        </w:rPr>
        <w:t xml:space="preserve"> документации </w:t>
      </w:r>
      <w:r w:rsidRPr="00FE6463">
        <w:rPr>
          <w:rFonts w:ascii="Times New Roman" w:hAnsi="Times New Roman"/>
          <w:spacing w:val="-1"/>
          <w:sz w:val="26"/>
          <w:szCs w:val="26"/>
        </w:rPr>
        <w:t>в согласованный сторонами срок со дня получения таких данных или документации;</w:t>
      </w:r>
    </w:p>
    <w:p w14:paraId="55EA7401" w14:textId="49B2FC28" w:rsidR="005460E6" w:rsidRPr="00FE6463" w:rsidRDefault="00441BF6" w:rsidP="005460E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в течение 5 рабочих дней</w:t>
      </w:r>
      <w:r w:rsidR="00D01B3C" w:rsidRPr="00FE6463">
        <w:rPr>
          <w:rFonts w:ascii="Times New Roman" w:hAnsi="Times New Roman"/>
          <w:spacing w:val="-1"/>
          <w:sz w:val="26"/>
          <w:szCs w:val="26"/>
        </w:rPr>
        <w:t xml:space="preserve">, </w:t>
      </w:r>
      <w:r w:rsidR="00D01B3C" w:rsidRPr="00FE6463">
        <w:rPr>
          <w:rFonts w:ascii="Times New Roman" w:hAnsi="Times New Roman"/>
          <w:bCs/>
          <w:sz w:val="26"/>
          <w:szCs w:val="26"/>
        </w:rPr>
        <w:t>если иной срок не согласован Сторонами</w:t>
      </w:r>
      <w:r w:rsidR="00D01B3C" w:rsidRPr="00FE6463">
        <w:rPr>
          <w:rFonts w:ascii="Times New Roman" w:hAnsi="Times New Roman"/>
          <w:spacing w:val="-1"/>
          <w:sz w:val="26"/>
          <w:szCs w:val="26"/>
        </w:rPr>
        <w:t>,</w:t>
      </w:r>
      <w:r w:rsidRPr="00FE6463">
        <w:rPr>
          <w:rFonts w:ascii="Times New Roman" w:hAnsi="Times New Roman"/>
          <w:spacing w:val="-1"/>
          <w:sz w:val="26"/>
          <w:szCs w:val="26"/>
        </w:rPr>
        <w:t xml:space="preserve"> </w:t>
      </w:r>
      <w:r w:rsidR="005460E6" w:rsidRPr="00FE6463">
        <w:rPr>
          <w:rFonts w:ascii="Times New Roman" w:hAnsi="Times New Roman"/>
          <w:spacing w:val="-1"/>
          <w:sz w:val="26"/>
          <w:szCs w:val="26"/>
        </w:rPr>
        <w:t>устранять своими силами и за свой счет допущенные по своей вине недостатки при выполнении работ, которые могут повлечь отступления от исходных данных, разрешительной документации и (или) договора, технико-экономических параметров объекта, предусмотренных заданием</w:t>
      </w:r>
      <w:r w:rsidR="00635005" w:rsidRPr="00FE6463">
        <w:rPr>
          <w:rFonts w:ascii="Times New Roman" w:hAnsi="Times New Roman"/>
          <w:sz w:val="26"/>
          <w:szCs w:val="26"/>
        </w:rPr>
        <w:t xml:space="preserve"> на разработку пред</w:t>
      </w:r>
      <w:r w:rsidR="00635005" w:rsidRPr="00FE6463">
        <w:rPr>
          <w:rFonts w:ascii="Times New Roman" w:hAnsi="Times New Roman"/>
          <w:bCs/>
          <w:sz w:val="26"/>
          <w:szCs w:val="26"/>
        </w:rPr>
        <w:t>проектной (предынвестиционной) документации</w:t>
      </w:r>
      <w:r w:rsidR="005460E6" w:rsidRPr="00FE6463">
        <w:rPr>
          <w:rFonts w:ascii="Times New Roman" w:hAnsi="Times New Roman"/>
          <w:spacing w:val="-1"/>
          <w:sz w:val="26"/>
          <w:szCs w:val="26"/>
        </w:rPr>
        <w:t>;</w:t>
      </w:r>
    </w:p>
    <w:p w14:paraId="1E713E21" w14:textId="768A3DB9" w:rsidR="005460E6" w:rsidRPr="00FE6463" w:rsidRDefault="005460E6" w:rsidP="005460E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информировать </w:t>
      </w:r>
      <w:r w:rsidR="00CC6435">
        <w:rPr>
          <w:rFonts w:ascii="Times New Roman" w:hAnsi="Times New Roman"/>
          <w:spacing w:val="-1"/>
          <w:sz w:val="26"/>
          <w:szCs w:val="26"/>
        </w:rPr>
        <w:t>Подрядчика</w:t>
      </w:r>
      <w:r w:rsidRPr="00FE6463">
        <w:rPr>
          <w:rFonts w:ascii="Times New Roman" w:hAnsi="Times New Roman"/>
          <w:spacing w:val="-1"/>
          <w:sz w:val="26"/>
          <w:szCs w:val="26"/>
        </w:rPr>
        <w:t xml:space="preserve"> в устной или письменной форме по его запросу о разработке </w:t>
      </w:r>
      <w:r w:rsidR="00635005" w:rsidRPr="00FE6463">
        <w:rPr>
          <w:rFonts w:ascii="Times New Roman" w:hAnsi="Times New Roman"/>
          <w:spacing w:val="-1"/>
          <w:sz w:val="26"/>
          <w:szCs w:val="26"/>
        </w:rPr>
        <w:t>пред</w:t>
      </w:r>
      <w:r w:rsidR="001A5735" w:rsidRPr="00FE6463">
        <w:rPr>
          <w:rFonts w:ascii="Times New Roman" w:hAnsi="Times New Roman"/>
          <w:sz w:val="26"/>
          <w:szCs w:val="26"/>
        </w:rPr>
        <w:t>проектной</w:t>
      </w:r>
      <w:r w:rsidR="00972857" w:rsidRPr="00FE6463">
        <w:rPr>
          <w:rFonts w:ascii="Times New Roman" w:hAnsi="Times New Roman"/>
          <w:sz w:val="26"/>
          <w:szCs w:val="26"/>
        </w:rPr>
        <w:t xml:space="preserve"> документации</w:t>
      </w:r>
      <w:r w:rsidRPr="00FE6463">
        <w:rPr>
          <w:rFonts w:ascii="Times New Roman" w:hAnsi="Times New Roman"/>
          <w:spacing w:val="-1"/>
          <w:sz w:val="26"/>
          <w:szCs w:val="26"/>
        </w:rPr>
        <w:t>;</w:t>
      </w:r>
    </w:p>
    <w:p w14:paraId="796943D0" w14:textId="263D1870" w:rsidR="005460E6" w:rsidRPr="00FE6463" w:rsidRDefault="005460E6" w:rsidP="00362094">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согласовывать готов</w:t>
      </w:r>
      <w:r w:rsidR="00972857" w:rsidRPr="00FE6463">
        <w:rPr>
          <w:rFonts w:ascii="Times New Roman" w:hAnsi="Times New Roman"/>
          <w:spacing w:val="-1"/>
          <w:sz w:val="26"/>
          <w:szCs w:val="26"/>
        </w:rPr>
        <w:t>ую</w:t>
      </w:r>
      <w:r w:rsidRPr="00FE6463">
        <w:rPr>
          <w:rFonts w:ascii="Times New Roman" w:hAnsi="Times New Roman"/>
          <w:spacing w:val="-1"/>
          <w:sz w:val="26"/>
          <w:szCs w:val="26"/>
        </w:rPr>
        <w:t xml:space="preserve"> </w:t>
      </w:r>
      <w:r w:rsidR="00D83AD9" w:rsidRPr="00FE6463">
        <w:rPr>
          <w:rFonts w:ascii="Times New Roman" w:hAnsi="Times New Roman"/>
          <w:spacing w:val="-1"/>
          <w:sz w:val="26"/>
          <w:szCs w:val="26"/>
        </w:rPr>
        <w:t>пред</w:t>
      </w:r>
      <w:r w:rsidR="00F835B0" w:rsidRPr="00FE6463">
        <w:rPr>
          <w:rFonts w:ascii="Times New Roman" w:hAnsi="Times New Roman"/>
          <w:sz w:val="26"/>
          <w:szCs w:val="26"/>
        </w:rPr>
        <w:t>проектную</w:t>
      </w:r>
      <w:r w:rsidR="00972857" w:rsidRPr="00FE6463">
        <w:rPr>
          <w:rFonts w:ascii="Times New Roman" w:hAnsi="Times New Roman"/>
          <w:sz w:val="26"/>
          <w:szCs w:val="26"/>
        </w:rPr>
        <w:t xml:space="preserve"> документацию </w:t>
      </w:r>
      <w:r w:rsidRPr="00FE6463">
        <w:rPr>
          <w:rFonts w:ascii="Times New Roman" w:hAnsi="Times New Roman"/>
          <w:spacing w:val="-1"/>
          <w:sz w:val="26"/>
          <w:szCs w:val="26"/>
        </w:rPr>
        <w:t xml:space="preserve">с </w:t>
      </w:r>
      <w:r w:rsidR="00435999">
        <w:rPr>
          <w:rFonts w:ascii="Times New Roman" w:hAnsi="Times New Roman"/>
          <w:spacing w:val="-1"/>
          <w:sz w:val="26"/>
          <w:szCs w:val="26"/>
        </w:rPr>
        <w:t>Подрядчиком</w:t>
      </w:r>
      <w:r w:rsidRPr="00FE6463">
        <w:rPr>
          <w:rFonts w:ascii="Times New Roman" w:hAnsi="Times New Roman"/>
          <w:spacing w:val="-1"/>
          <w:sz w:val="26"/>
          <w:szCs w:val="26"/>
        </w:rPr>
        <w:t xml:space="preserve">, а при необходимости совместно с </w:t>
      </w:r>
      <w:r w:rsidR="00CC6435">
        <w:rPr>
          <w:rFonts w:ascii="Times New Roman" w:hAnsi="Times New Roman"/>
          <w:spacing w:val="-1"/>
          <w:sz w:val="26"/>
          <w:szCs w:val="26"/>
        </w:rPr>
        <w:t>Подрядчиком</w:t>
      </w:r>
      <w:r w:rsidRPr="00FE6463">
        <w:rPr>
          <w:rFonts w:ascii="Times New Roman" w:hAnsi="Times New Roman"/>
          <w:spacing w:val="-1"/>
          <w:sz w:val="26"/>
          <w:szCs w:val="26"/>
        </w:rPr>
        <w:t xml:space="preserve"> </w:t>
      </w:r>
      <w:r w:rsidR="00E51155" w:rsidRPr="00FE6463">
        <w:rPr>
          <w:rFonts w:ascii="Times New Roman" w:hAnsi="Times New Roman"/>
          <w:spacing w:val="-1"/>
          <w:sz w:val="26"/>
          <w:szCs w:val="26"/>
        </w:rPr>
        <w:t>–</w:t>
      </w:r>
      <w:r w:rsidRPr="00FE6463">
        <w:rPr>
          <w:rFonts w:ascii="Times New Roman" w:hAnsi="Times New Roman"/>
          <w:spacing w:val="-1"/>
          <w:sz w:val="26"/>
          <w:szCs w:val="26"/>
        </w:rPr>
        <w:t xml:space="preserve"> с </w:t>
      </w:r>
      <w:r w:rsidR="00E42893" w:rsidRPr="00FE6463">
        <w:rPr>
          <w:rFonts w:ascii="Times New Roman" w:hAnsi="Times New Roman"/>
          <w:spacing w:val="-1"/>
          <w:sz w:val="26"/>
          <w:szCs w:val="26"/>
        </w:rPr>
        <w:t>ГПО «Белэнерго»,</w:t>
      </w:r>
      <w:r w:rsidR="00E42893" w:rsidRPr="00FE6463">
        <w:rPr>
          <w:rFonts w:ascii="Times New Roman" w:hAnsi="Times New Roman"/>
          <w:spacing w:val="-1"/>
          <w:szCs w:val="24"/>
        </w:rPr>
        <w:t xml:space="preserve"> </w:t>
      </w:r>
      <w:r w:rsidRPr="00FE6463">
        <w:rPr>
          <w:rFonts w:ascii="Times New Roman" w:hAnsi="Times New Roman"/>
          <w:spacing w:val="-1"/>
          <w:sz w:val="26"/>
          <w:szCs w:val="26"/>
        </w:rPr>
        <w:t>соответствующими государственными органами и органами местного управления и самоуправления;</w:t>
      </w:r>
    </w:p>
    <w:p w14:paraId="3A8580AA" w14:textId="3152646B" w:rsidR="005460E6" w:rsidRPr="00FE6463" w:rsidRDefault="005460E6" w:rsidP="005460E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передать </w:t>
      </w:r>
      <w:r w:rsidR="00CC6435">
        <w:rPr>
          <w:rFonts w:ascii="Times New Roman" w:hAnsi="Times New Roman"/>
          <w:spacing w:val="-1"/>
          <w:sz w:val="26"/>
          <w:szCs w:val="26"/>
        </w:rPr>
        <w:t>Подрядчику</w:t>
      </w:r>
      <w:r w:rsidRPr="00FE6463">
        <w:rPr>
          <w:rFonts w:ascii="Times New Roman" w:hAnsi="Times New Roman"/>
          <w:spacing w:val="-1"/>
          <w:sz w:val="26"/>
          <w:szCs w:val="26"/>
        </w:rPr>
        <w:t xml:space="preserve"> результаты работ в сроки, предусмотренные </w:t>
      </w:r>
      <w:r w:rsidR="00E90F2C" w:rsidRPr="00FE6463">
        <w:rPr>
          <w:rFonts w:ascii="Times New Roman" w:hAnsi="Times New Roman"/>
          <w:spacing w:val="-1"/>
          <w:sz w:val="26"/>
          <w:szCs w:val="26"/>
        </w:rPr>
        <w:t xml:space="preserve">календарным планом к </w:t>
      </w:r>
      <w:r w:rsidRPr="00FE6463">
        <w:rPr>
          <w:rFonts w:ascii="Times New Roman" w:hAnsi="Times New Roman"/>
          <w:spacing w:val="-1"/>
          <w:sz w:val="26"/>
          <w:szCs w:val="26"/>
        </w:rPr>
        <w:t>договор</w:t>
      </w:r>
      <w:r w:rsidR="00E90F2C" w:rsidRPr="00FE6463">
        <w:rPr>
          <w:rFonts w:ascii="Times New Roman" w:hAnsi="Times New Roman"/>
          <w:spacing w:val="-1"/>
          <w:sz w:val="26"/>
          <w:szCs w:val="26"/>
        </w:rPr>
        <w:t>у</w:t>
      </w:r>
      <w:r w:rsidRPr="00FE6463">
        <w:rPr>
          <w:rFonts w:ascii="Times New Roman" w:hAnsi="Times New Roman"/>
          <w:spacing w:val="-1"/>
          <w:sz w:val="26"/>
          <w:szCs w:val="26"/>
        </w:rPr>
        <w:t>, а также согласованн</w:t>
      </w:r>
      <w:r w:rsidR="006B7E40" w:rsidRPr="00FE6463">
        <w:rPr>
          <w:rFonts w:ascii="Times New Roman" w:hAnsi="Times New Roman"/>
          <w:spacing w:val="-1"/>
          <w:sz w:val="26"/>
          <w:szCs w:val="26"/>
        </w:rPr>
        <w:t>ую</w:t>
      </w:r>
      <w:r w:rsidRPr="00FE6463">
        <w:rPr>
          <w:rFonts w:ascii="Times New Roman" w:hAnsi="Times New Roman"/>
          <w:spacing w:val="-1"/>
          <w:sz w:val="26"/>
          <w:szCs w:val="26"/>
        </w:rPr>
        <w:t xml:space="preserve"> в соответствии с законодательством </w:t>
      </w:r>
      <w:r w:rsidR="000F06CA" w:rsidRPr="00FE6463">
        <w:rPr>
          <w:rFonts w:ascii="Times New Roman" w:hAnsi="Times New Roman"/>
          <w:spacing w:val="-1"/>
          <w:sz w:val="26"/>
          <w:szCs w:val="26"/>
        </w:rPr>
        <w:t xml:space="preserve">и скорректированную по замечаниям государственной </w:t>
      </w:r>
      <w:r w:rsidR="00A764DB" w:rsidRPr="00FE6463">
        <w:rPr>
          <w:rFonts w:ascii="Times New Roman" w:hAnsi="Times New Roman"/>
          <w:spacing w:val="-1"/>
          <w:sz w:val="26"/>
          <w:szCs w:val="26"/>
        </w:rPr>
        <w:t xml:space="preserve">экологической </w:t>
      </w:r>
      <w:r w:rsidR="000F06CA" w:rsidRPr="00FE6463">
        <w:rPr>
          <w:rFonts w:ascii="Times New Roman" w:hAnsi="Times New Roman"/>
          <w:spacing w:val="-1"/>
          <w:sz w:val="26"/>
          <w:szCs w:val="26"/>
        </w:rPr>
        <w:t>экспертизы</w:t>
      </w:r>
      <w:r w:rsidR="00EC7925" w:rsidRPr="00FE6463">
        <w:rPr>
          <w:rFonts w:ascii="Times New Roman" w:hAnsi="Times New Roman"/>
          <w:spacing w:val="-1"/>
          <w:sz w:val="26"/>
          <w:szCs w:val="26"/>
        </w:rPr>
        <w:t xml:space="preserve"> (</w:t>
      </w:r>
      <w:r w:rsidR="00D81D52" w:rsidRPr="00FE6463">
        <w:rPr>
          <w:rFonts w:ascii="Times New Roman" w:hAnsi="Times New Roman"/>
          <w:bCs/>
          <w:sz w:val="26"/>
          <w:szCs w:val="26"/>
        </w:rPr>
        <w:t xml:space="preserve">в случае ее </w:t>
      </w:r>
      <w:r w:rsidR="00EC7925" w:rsidRPr="00FE6463">
        <w:rPr>
          <w:rFonts w:ascii="Times New Roman" w:hAnsi="Times New Roman"/>
          <w:bCs/>
          <w:sz w:val="26"/>
          <w:szCs w:val="26"/>
        </w:rPr>
        <w:t>проведения)</w:t>
      </w:r>
      <w:r w:rsidR="00EC7925" w:rsidRPr="00FE6463">
        <w:rPr>
          <w:rStyle w:val="FontStyle24"/>
          <w:sz w:val="25"/>
          <w:szCs w:val="25"/>
        </w:rPr>
        <w:t xml:space="preserve"> </w:t>
      </w:r>
      <w:r w:rsidR="00A764DB" w:rsidRPr="00FE6463">
        <w:rPr>
          <w:rFonts w:ascii="Times New Roman" w:hAnsi="Times New Roman"/>
          <w:spacing w:val="-1"/>
          <w:sz w:val="26"/>
          <w:szCs w:val="26"/>
        </w:rPr>
        <w:t>пред</w:t>
      </w:r>
      <w:r w:rsidR="00F835B0" w:rsidRPr="00FE6463">
        <w:rPr>
          <w:rFonts w:ascii="Times New Roman" w:hAnsi="Times New Roman"/>
          <w:spacing w:val="-1"/>
          <w:sz w:val="26"/>
          <w:szCs w:val="26"/>
        </w:rPr>
        <w:t>проектную</w:t>
      </w:r>
      <w:r w:rsidR="006B7E40" w:rsidRPr="00FE6463">
        <w:rPr>
          <w:rFonts w:ascii="Times New Roman" w:hAnsi="Times New Roman"/>
          <w:spacing w:val="-1"/>
          <w:sz w:val="26"/>
          <w:szCs w:val="26"/>
        </w:rPr>
        <w:t xml:space="preserve"> документацию </w:t>
      </w:r>
      <w:r w:rsidRPr="00FE6463">
        <w:rPr>
          <w:rFonts w:ascii="Times New Roman" w:hAnsi="Times New Roman"/>
          <w:spacing w:val="-1"/>
          <w:sz w:val="26"/>
          <w:szCs w:val="26"/>
        </w:rPr>
        <w:t>в количестве</w:t>
      </w:r>
      <w:r w:rsidR="000E186A" w:rsidRPr="00FE6463">
        <w:rPr>
          <w:rFonts w:ascii="Times New Roman" w:hAnsi="Times New Roman"/>
          <w:spacing w:val="-1"/>
          <w:sz w:val="26"/>
          <w:szCs w:val="26"/>
        </w:rPr>
        <w:t xml:space="preserve"> и виде, предусмотренном заданием </w:t>
      </w:r>
      <w:r w:rsidR="00A764DB" w:rsidRPr="00FE6463">
        <w:rPr>
          <w:rFonts w:ascii="Times New Roman" w:hAnsi="Times New Roman"/>
          <w:sz w:val="26"/>
          <w:szCs w:val="26"/>
        </w:rPr>
        <w:t>на разработку пред</w:t>
      </w:r>
      <w:r w:rsidR="00A764DB" w:rsidRPr="00FE6463">
        <w:rPr>
          <w:rFonts w:ascii="Times New Roman" w:hAnsi="Times New Roman"/>
          <w:bCs/>
          <w:sz w:val="26"/>
          <w:szCs w:val="26"/>
        </w:rPr>
        <w:t>проектной документации</w:t>
      </w:r>
      <w:r w:rsidRPr="00FE6463">
        <w:rPr>
          <w:rFonts w:ascii="Times New Roman" w:hAnsi="Times New Roman"/>
          <w:spacing w:val="-1"/>
          <w:sz w:val="26"/>
          <w:szCs w:val="26"/>
        </w:rPr>
        <w:t>;</w:t>
      </w:r>
    </w:p>
    <w:p w14:paraId="2EA5D70B" w14:textId="5CB21A67" w:rsidR="005460E6" w:rsidRPr="00FE6463" w:rsidRDefault="005460E6" w:rsidP="005460E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гарантировать </w:t>
      </w:r>
      <w:r w:rsidR="00CC6435">
        <w:rPr>
          <w:rFonts w:ascii="Times New Roman" w:hAnsi="Times New Roman"/>
          <w:spacing w:val="-1"/>
          <w:sz w:val="26"/>
          <w:szCs w:val="26"/>
        </w:rPr>
        <w:t>Подрядчику</w:t>
      </w:r>
      <w:r w:rsidRPr="00FE6463">
        <w:rPr>
          <w:rFonts w:ascii="Times New Roman" w:hAnsi="Times New Roman"/>
          <w:spacing w:val="-1"/>
          <w:sz w:val="26"/>
          <w:szCs w:val="26"/>
        </w:rPr>
        <w:t xml:space="preserve"> отсутствие у третьих лиц права воспрепятствовать выполнению работ или ограничить их выполнение на основе подготовленной</w:t>
      </w:r>
      <w:r w:rsidR="00CC6435">
        <w:rPr>
          <w:rFonts w:ascii="Times New Roman" w:hAnsi="Times New Roman"/>
          <w:spacing w:val="-1"/>
          <w:sz w:val="26"/>
          <w:szCs w:val="26"/>
        </w:rPr>
        <w:t xml:space="preserve"> 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 xml:space="preserve">иком </w:t>
      </w:r>
      <w:r w:rsidR="00A764DB" w:rsidRPr="00FE6463">
        <w:rPr>
          <w:rFonts w:ascii="Times New Roman" w:hAnsi="Times New Roman"/>
          <w:spacing w:val="-1"/>
          <w:sz w:val="26"/>
          <w:szCs w:val="26"/>
        </w:rPr>
        <w:t>пред</w:t>
      </w:r>
      <w:r w:rsidR="001A5735" w:rsidRPr="00FE6463">
        <w:rPr>
          <w:rFonts w:ascii="Times New Roman" w:hAnsi="Times New Roman"/>
          <w:spacing w:val="-1"/>
          <w:sz w:val="26"/>
          <w:szCs w:val="26"/>
        </w:rPr>
        <w:t>проектной</w:t>
      </w:r>
      <w:r w:rsidR="006B7E40" w:rsidRPr="00FE6463">
        <w:rPr>
          <w:rFonts w:ascii="Times New Roman" w:hAnsi="Times New Roman"/>
          <w:spacing w:val="-1"/>
          <w:sz w:val="26"/>
          <w:szCs w:val="26"/>
        </w:rPr>
        <w:t xml:space="preserve"> документации</w:t>
      </w:r>
      <w:r w:rsidRPr="00FE6463">
        <w:rPr>
          <w:rFonts w:ascii="Times New Roman" w:hAnsi="Times New Roman"/>
          <w:spacing w:val="-1"/>
          <w:sz w:val="26"/>
          <w:szCs w:val="26"/>
        </w:rPr>
        <w:t>;</w:t>
      </w:r>
    </w:p>
    <w:p w14:paraId="2B37A04E" w14:textId="5B8B7B89" w:rsidR="003C66C6" w:rsidRPr="00FE6463" w:rsidRDefault="003C66C6" w:rsidP="003C66C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информировать </w:t>
      </w:r>
      <w:r w:rsidR="00CC6435">
        <w:rPr>
          <w:rFonts w:ascii="Times New Roman" w:hAnsi="Times New Roman"/>
          <w:spacing w:val="-1"/>
          <w:sz w:val="26"/>
          <w:szCs w:val="26"/>
        </w:rPr>
        <w:t>Подрядчика</w:t>
      </w:r>
      <w:r w:rsidRPr="00FE6463">
        <w:rPr>
          <w:rFonts w:ascii="Times New Roman" w:hAnsi="Times New Roman"/>
          <w:spacing w:val="-1"/>
          <w:sz w:val="26"/>
          <w:szCs w:val="26"/>
        </w:rPr>
        <w:t xml:space="preserve"> в письменной форме</w:t>
      </w:r>
      <w:r w:rsidR="00FF7E66" w:rsidRPr="00FE6463">
        <w:rPr>
          <w:rFonts w:ascii="Times New Roman" w:hAnsi="Times New Roman"/>
          <w:spacing w:val="-1"/>
          <w:sz w:val="26"/>
          <w:szCs w:val="26"/>
        </w:rPr>
        <w:t>:</w:t>
      </w:r>
    </w:p>
    <w:p w14:paraId="100DABFA" w14:textId="1704927D" w:rsidR="00FF7E66" w:rsidRPr="00FE6463" w:rsidRDefault="00FF7E66" w:rsidP="00FF7E66">
      <w:pPr>
        <w:ind w:left="709"/>
        <w:jc w:val="both"/>
        <w:rPr>
          <w:rFonts w:ascii="Times New Roman" w:hAnsi="Times New Roman"/>
          <w:spacing w:val="-1"/>
          <w:sz w:val="26"/>
          <w:szCs w:val="26"/>
        </w:rPr>
      </w:pPr>
      <w:r w:rsidRPr="00FE6463">
        <w:rPr>
          <w:rFonts w:ascii="Times New Roman" w:hAnsi="Times New Roman"/>
          <w:spacing w:val="-1"/>
          <w:sz w:val="26"/>
          <w:szCs w:val="26"/>
        </w:rPr>
        <w:t>о необходимости сбора недостающих (дополнительных) исходных данных;</w:t>
      </w:r>
    </w:p>
    <w:p w14:paraId="778B4EEA" w14:textId="1414851F" w:rsidR="006F2275" w:rsidRPr="00FE6463" w:rsidRDefault="006F2275" w:rsidP="00EC7925">
      <w:pPr>
        <w:ind w:firstLine="709"/>
        <w:jc w:val="both"/>
        <w:rPr>
          <w:rFonts w:ascii="Times New Roman" w:hAnsi="Times New Roman"/>
          <w:spacing w:val="-1"/>
          <w:sz w:val="26"/>
          <w:szCs w:val="26"/>
        </w:rPr>
      </w:pPr>
      <w:r w:rsidRPr="00FE6463">
        <w:rPr>
          <w:rFonts w:ascii="Times New Roman" w:hAnsi="Times New Roman"/>
          <w:spacing w:val="-1"/>
          <w:sz w:val="26"/>
          <w:szCs w:val="26"/>
        </w:rPr>
        <w:t xml:space="preserve">о представленных </w:t>
      </w:r>
      <w:r w:rsidR="00CC6435">
        <w:rPr>
          <w:rFonts w:ascii="Times New Roman" w:hAnsi="Times New Roman"/>
          <w:spacing w:val="-1"/>
          <w:sz w:val="26"/>
          <w:szCs w:val="26"/>
        </w:rPr>
        <w:t>Подрядчиком</w:t>
      </w:r>
      <w:r w:rsidRPr="00FE6463">
        <w:rPr>
          <w:rFonts w:ascii="Times New Roman" w:hAnsi="Times New Roman"/>
          <w:spacing w:val="-1"/>
          <w:sz w:val="26"/>
          <w:szCs w:val="26"/>
        </w:rPr>
        <w:t xml:space="preserve"> некачественно подготовленных задании </w:t>
      </w:r>
      <w:r w:rsidR="00D82515" w:rsidRPr="00FE6463">
        <w:rPr>
          <w:rFonts w:ascii="Times New Roman" w:hAnsi="Times New Roman"/>
          <w:sz w:val="26"/>
          <w:szCs w:val="26"/>
        </w:rPr>
        <w:t>на разработку пред</w:t>
      </w:r>
      <w:r w:rsidR="00D82515" w:rsidRPr="00FE6463">
        <w:rPr>
          <w:rFonts w:ascii="Times New Roman" w:hAnsi="Times New Roman"/>
          <w:bCs/>
          <w:sz w:val="26"/>
          <w:szCs w:val="26"/>
        </w:rPr>
        <w:t>проектной документации</w:t>
      </w:r>
      <w:r w:rsidR="00D82515" w:rsidRPr="00FE6463">
        <w:rPr>
          <w:rFonts w:ascii="Times New Roman" w:hAnsi="Times New Roman"/>
          <w:spacing w:val="-1"/>
          <w:sz w:val="26"/>
          <w:szCs w:val="26"/>
        </w:rPr>
        <w:t xml:space="preserve"> </w:t>
      </w:r>
      <w:r w:rsidRPr="00FE6463">
        <w:rPr>
          <w:rFonts w:ascii="Times New Roman" w:hAnsi="Times New Roman"/>
          <w:spacing w:val="-1"/>
          <w:sz w:val="26"/>
          <w:szCs w:val="26"/>
        </w:rPr>
        <w:t>и комплекте исходных данных, необходимых для исполнения договора;</w:t>
      </w:r>
    </w:p>
    <w:p w14:paraId="365F5095" w14:textId="5F9ED4D4" w:rsidR="006F2275" w:rsidRPr="00FE6463" w:rsidRDefault="006F2275" w:rsidP="00EC7925">
      <w:pPr>
        <w:ind w:firstLine="709"/>
        <w:jc w:val="both"/>
        <w:rPr>
          <w:rFonts w:ascii="Times New Roman" w:hAnsi="Times New Roman"/>
          <w:spacing w:val="-1"/>
          <w:sz w:val="26"/>
          <w:szCs w:val="26"/>
        </w:rPr>
      </w:pPr>
      <w:r w:rsidRPr="00FE6463">
        <w:rPr>
          <w:rFonts w:ascii="Times New Roman" w:hAnsi="Times New Roman"/>
          <w:spacing w:val="-1"/>
          <w:sz w:val="26"/>
          <w:szCs w:val="26"/>
        </w:rPr>
        <w:t xml:space="preserve">об обстоятельствах, препятствующих выполнению </w:t>
      </w:r>
      <w:r w:rsidR="00CC6435">
        <w:rPr>
          <w:rFonts w:ascii="Times New Roman" w:hAnsi="Times New Roman"/>
          <w:spacing w:val="-1"/>
          <w:sz w:val="26"/>
          <w:szCs w:val="26"/>
        </w:rPr>
        <w:t>Субп</w:t>
      </w:r>
      <w:r w:rsidRPr="00FE6463">
        <w:rPr>
          <w:rFonts w:ascii="Times New Roman" w:hAnsi="Times New Roman"/>
          <w:spacing w:val="-1"/>
          <w:sz w:val="26"/>
          <w:szCs w:val="26"/>
        </w:rPr>
        <w:t>одрядчиком принятых на себя обязательств по договору;</w:t>
      </w:r>
    </w:p>
    <w:p w14:paraId="01A33B6D" w14:textId="63151ED0" w:rsidR="006F2275" w:rsidRPr="00FE6463" w:rsidRDefault="006F2275" w:rsidP="006F2275">
      <w:pPr>
        <w:ind w:left="709"/>
        <w:jc w:val="both"/>
        <w:rPr>
          <w:rFonts w:ascii="Times New Roman" w:hAnsi="Times New Roman"/>
          <w:spacing w:val="-1"/>
          <w:sz w:val="26"/>
          <w:szCs w:val="26"/>
        </w:rPr>
      </w:pPr>
      <w:r w:rsidRPr="00FE6463">
        <w:rPr>
          <w:rFonts w:ascii="Times New Roman" w:hAnsi="Times New Roman"/>
          <w:spacing w:val="-1"/>
          <w:sz w:val="26"/>
          <w:szCs w:val="26"/>
        </w:rPr>
        <w:t xml:space="preserve">о невозможности получения ожидаемого </w:t>
      </w:r>
      <w:r w:rsidR="00CE5925" w:rsidRPr="00FE6463">
        <w:rPr>
          <w:rFonts w:ascii="Times New Roman" w:hAnsi="Times New Roman"/>
          <w:spacing w:val="-1"/>
          <w:sz w:val="26"/>
          <w:szCs w:val="26"/>
        </w:rPr>
        <w:t>результата работ.</w:t>
      </w:r>
    </w:p>
    <w:p w14:paraId="6E2B6929" w14:textId="310478DF" w:rsidR="00FF7E66" w:rsidRPr="00FE6463" w:rsidRDefault="00FF7E66" w:rsidP="004A311D">
      <w:pPr>
        <w:ind w:firstLine="709"/>
        <w:jc w:val="both"/>
        <w:rPr>
          <w:rFonts w:ascii="Times New Roman" w:hAnsi="Times New Roman"/>
          <w:spacing w:val="-1"/>
          <w:sz w:val="26"/>
          <w:szCs w:val="26"/>
        </w:rPr>
      </w:pPr>
      <w:r w:rsidRPr="00FE6463">
        <w:rPr>
          <w:rFonts w:ascii="Times New Roman" w:hAnsi="Times New Roman"/>
          <w:spacing w:val="-1"/>
          <w:sz w:val="26"/>
          <w:szCs w:val="26"/>
        </w:rPr>
        <w:t xml:space="preserve">В последних трех </w:t>
      </w:r>
      <w:r w:rsidR="00CE5925" w:rsidRPr="00FE6463">
        <w:rPr>
          <w:rFonts w:ascii="Times New Roman" w:hAnsi="Times New Roman"/>
          <w:bCs/>
          <w:sz w:val="26"/>
          <w:szCs w:val="26"/>
        </w:rPr>
        <w:t xml:space="preserve">вышеуказанных </w:t>
      </w:r>
      <w:r w:rsidRPr="00FE6463">
        <w:rPr>
          <w:rFonts w:ascii="Times New Roman" w:hAnsi="Times New Roman"/>
          <w:spacing w:val="-1"/>
          <w:sz w:val="26"/>
          <w:szCs w:val="26"/>
        </w:rPr>
        <w:t xml:space="preserve">случаях </w:t>
      </w:r>
      <w:r w:rsidR="00CC6435">
        <w:rPr>
          <w:rFonts w:ascii="Times New Roman" w:hAnsi="Times New Roman"/>
          <w:bCs/>
          <w:sz w:val="26"/>
          <w:szCs w:val="26"/>
        </w:rPr>
        <w:t>Субп</w:t>
      </w:r>
      <w:r w:rsidR="002316E8" w:rsidRPr="00FE6463">
        <w:rPr>
          <w:rFonts w:ascii="Times New Roman" w:hAnsi="Times New Roman"/>
          <w:bCs/>
          <w:sz w:val="26"/>
          <w:szCs w:val="26"/>
        </w:rPr>
        <w:t>одрядчик обязан</w:t>
      </w:r>
      <w:r w:rsidR="002316E8" w:rsidRPr="00FE6463">
        <w:rPr>
          <w:rFonts w:ascii="Times New Roman" w:hAnsi="Times New Roman"/>
          <w:color w:val="FF0000"/>
          <w:spacing w:val="-1"/>
          <w:sz w:val="26"/>
          <w:szCs w:val="26"/>
        </w:rPr>
        <w:t xml:space="preserve"> </w:t>
      </w:r>
      <w:r w:rsidRPr="00FE6463">
        <w:rPr>
          <w:rFonts w:ascii="Times New Roman" w:hAnsi="Times New Roman"/>
          <w:spacing w:val="-1"/>
          <w:sz w:val="26"/>
          <w:szCs w:val="26"/>
        </w:rPr>
        <w:t xml:space="preserve">приостановить работы до получения от </w:t>
      </w:r>
      <w:r w:rsidR="00CC6435">
        <w:rPr>
          <w:rFonts w:ascii="Times New Roman" w:hAnsi="Times New Roman"/>
          <w:spacing w:val="-1"/>
          <w:sz w:val="26"/>
          <w:szCs w:val="26"/>
        </w:rPr>
        <w:t>Подрядчика</w:t>
      </w:r>
      <w:r w:rsidR="00CE5925" w:rsidRPr="00FE6463">
        <w:rPr>
          <w:rFonts w:ascii="Times New Roman" w:hAnsi="Times New Roman"/>
          <w:spacing w:val="-1"/>
          <w:sz w:val="26"/>
          <w:szCs w:val="26"/>
        </w:rPr>
        <w:t xml:space="preserve"> соответствующих указаний;</w:t>
      </w:r>
    </w:p>
    <w:p w14:paraId="126E3C50" w14:textId="36859A1C" w:rsidR="005B01EB" w:rsidRPr="00FE6463" w:rsidRDefault="005B01EB" w:rsidP="005B01EB">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выставлять на портал Министерства по налогам и сборам Республики Беларусь надлежащим образом оформленные и подписанные электронной цифровой подписью</w:t>
      </w:r>
      <w:r w:rsidR="004F5CDF">
        <w:rPr>
          <w:rFonts w:ascii="Times New Roman" w:hAnsi="Times New Roman"/>
          <w:spacing w:val="-1"/>
          <w:sz w:val="26"/>
          <w:szCs w:val="26"/>
        </w:rPr>
        <w:t xml:space="preserve"> уполномоченного представителя Субп</w:t>
      </w:r>
      <w:r w:rsidRPr="00FE6463">
        <w:rPr>
          <w:rFonts w:ascii="Times New Roman" w:hAnsi="Times New Roman"/>
          <w:spacing w:val="-1"/>
          <w:sz w:val="26"/>
          <w:szCs w:val="26"/>
        </w:rPr>
        <w:t xml:space="preserve">одрядчика электронные счета-фактуры по НДС по выполненным </w:t>
      </w:r>
      <w:r w:rsidR="004F5CDF">
        <w:rPr>
          <w:rFonts w:ascii="Times New Roman" w:hAnsi="Times New Roman"/>
          <w:spacing w:val="-1"/>
          <w:sz w:val="26"/>
          <w:szCs w:val="26"/>
        </w:rPr>
        <w:t>Подрядчику</w:t>
      </w:r>
      <w:r w:rsidRPr="00FE6463">
        <w:rPr>
          <w:rFonts w:ascii="Times New Roman" w:hAnsi="Times New Roman"/>
          <w:spacing w:val="-1"/>
          <w:sz w:val="26"/>
          <w:szCs w:val="26"/>
        </w:rPr>
        <w:t xml:space="preserve"> работам (оказанным услугам) в </w:t>
      </w:r>
      <w:r w:rsidR="003B031E" w:rsidRPr="00FE6463">
        <w:rPr>
          <w:rFonts w:ascii="Times New Roman" w:hAnsi="Times New Roman"/>
          <w:spacing w:val="-1"/>
          <w:sz w:val="26"/>
          <w:szCs w:val="26"/>
        </w:rPr>
        <w:t>установленный законодательством срок</w:t>
      </w:r>
      <w:r w:rsidR="00D87A3A" w:rsidRPr="00FE6463">
        <w:rPr>
          <w:rFonts w:ascii="Times New Roman" w:hAnsi="Times New Roman"/>
          <w:spacing w:val="-1"/>
          <w:sz w:val="26"/>
          <w:szCs w:val="26"/>
        </w:rPr>
        <w:t>,</w:t>
      </w:r>
      <w:r w:rsidR="003B031E" w:rsidRPr="00FE6463">
        <w:rPr>
          <w:rFonts w:ascii="Times New Roman" w:hAnsi="Times New Roman"/>
          <w:spacing w:val="-1"/>
          <w:sz w:val="26"/>
          <w:szCs w:val="26"/>
        </w:rPr>
        <w:t xml:space="preserve"> </w:t>
      </w:r>
      <w:r w:rsidR="00D87A3A" w:rsidRPr="00FE6463">
        <w:rPr>
          <w:rFonts w:ascii="Times New Roman" w:hAnsi="Times New Roman"/>
          <w:spacing w:val="-1"/>
          <w:sz w:val="26"/>
          <w:szCs w:val="26"/>
        </w:rPr>
        <w:t xml:space="preserve">но не ранее дня </w:t>
      </w:r>
      <w:r w:rsidR="005B7E00" w:rsidRPr="00FE6463">
        <w:rPr>
          <w:rFonts w:ascii="Times New Roman" w:hAnsi="Times New Roman"/>
          <w:spacing w:val="-1"/>
          <w:sz w:val="26"/>
          <w:szCs w:val="26"/>
        </w:rPr>
        <w:t>подписания</w:t>
      </w:r>
      <w:r w:rsidR="00D87A3A" w:rsidRPr="00FE6463">
        <w:rPr>
          <w:rFonts w:ascii="Times New Roman" w:hAnsi="Times New Roman"/>
          <w:spacing w:val="-1"/>
          <w:sz w:val="26"/>
          <w:szCs w:val="26"/>
        </w:rPr>
        <w:t xml:space="preserve"> </w:t>
      </w:r>
      <w:r w:rsidR="004F5CDF">
        <w:rPr>
          <w:rFonts w:ascii="Times New Roman" w:hAnsi="Times New Roman"/>
          <w:spacing w:val="-1"/>
          <w:sz w:val="26"/>
          <w:szCs w:val="26"/>
        </w:rPr>
        <w:t>Подрядчиком</w:t>
      </w:r>
      <w:r w:rsidR="00D87A3A" w:rsidRPr="00FE6463">
        <w:rPr>
          <w:rFonts w:ascii="Times New Roman" w:hAnsi="Times New Roman"/>
          <w:spacing w:val="-1"/>
          <w:sz w:val="26"/>
          <w:szCs w:val="26"/>
        </w:rPr>
        <w:t xml:space="preserve"> акта сдачи-приемки выполненных работ</w:t>
      </w:r>
      <w:r w:rsidRPr="00FE6463">
        <w:rPr>
          <w:rFonts w:ascii="Times New Roman" w:hAnsi="Times New Roman"/>
          <w:spacing w:val="-1"/>
          <w:sz w:val="26"/>
          <w:szCs w:val="26"/>
        </w:rPr>
        <w:t>;</w:t>
      </w:r>
    </w:p>
    <w:p w14:paraId="2A0C962A" w14:textId="51FC8B07" w:rsidR="005B01EB" w:rsidRPr="00286643" w:rsidRDefault="005B01EB" w:rsidP="005B01EB">
      <w:pPr>
        <w:numPr>
          <w:ilvl w:val="2"/>
          <w:numId w:val="36"/>
        </w:numPr>
        <w:ind w:left="0" w:firstLine="709"/>
        <w:jc w:val="both"/>
        <w:rPr>
          <w:rFonts w:ascii="Times New Roman" w:hAnsi="Times New Roman"/>
          <w:spacing w:val="-1"/>
          <w:sz w:val="26"/>
          <w:szCs w:val="26"/>
        </w:rPr>
      </w:pPr>
      <w:r w:rsidRPr="00286643">
        <w:rPr>
          <w:rFonts w:ascii="Times New Roman" w:hAnsi="Times New Roman"/>
          <w:spacing w:val="-1"/>
          <w:sz w:val="26"/>
          <w:szCs w:val="26"/>
        </w:rPr>
        <w:t xml:space="preserve">своевременно направлять свой персонал к </w:t>
      </w:r>
      <w:r w:rsidR="004F5CDF" w:rsidRPr="00286643">
        <w:rPr>
          <w:rFonts w:ascii="Times New Roman" w:hAnsi="Times New Roman"/>
          <w:spacing w:val="-1"/>
          <w:sz w:val="26"/>
          <w:szCs w:val="26"/>
        </w:rPr>
        <w:t>Заказчику</w:t>
      </w:r>
      <w:r w:rsidRPr="00286643">
        <w:rPr>
          <w:rFonts w:ascii="Times New Roman" w:hAnsi="Times New Roman"/>
          <w:spacing w:val="-1"/>
          <w:sz w:val="26"/>
          <w:szCs w:val="26"/>
        </w:rPr>
        <w:t xml:space="preserve"> для прохождения им</w:t>
      </w:r>
      <w:r w:rsidRPr="00FE6463">
        <w:rPr>
          <w:rFonts w:ascii="Times New Roman" w:hAnsi="Times New Roman"/>
          <w:spacing w:val="-1"/>
          <w:sz w:val="26"/>
          <w:szCs w:val="26"/>
        </w:rPr>
        <w:t xml:space="preserve"> </w:t>
      </w:r>
      <w:r w:rsidRPr="00286643">
        <w:rPr>
          <w:rFonts w:ascii="Times New Roman" w:hAnsi="Times New Roman"/>
          <w:spacing w:val="-1"/>
          <w:sz w:val="26"/>
          <w:szCs w:val="26"/>
        </w:rPr>
        <w:t>вводного инструктажа по охране труда и пожарной безопасности;</w:t>
      </w:r>
    </w:p>
    <w:p w14:paraId="3FE99F93" w14:textId="77777777" w:rsidR="005B01EB" w:rsidRPr="00286643" w:rsidRDefault="005B01EB" w:rsidP="005B01EB">
      <w:pPr>
        <w:numPr>
          <w:ilvl w:val="2"/>
          <w:numId w:val="36"/>
        </w:numPr>
        <w:ind w:left="0" w:firstLine="709"/>
        <w:jc w:val="both"/>
        <w:rPr>
          <w:rFonts w:ascii="Times New Roman" w:hAnsi="Times New Roman"/>
          <w:spacing w:val="-1"/>
          <w:sz w:val="26"/>
          <w:szCs w:val="26"/>
        </w:rPr>
      </w:pPr>
      <w:r w:rsidRPr="00286643">
        <w:rPr>
          <w:rFonts w:ascii="Times New Roman" w:hAnsi="Times New Roman"/>
          <w:spacing w:val="-1"/>
          <w:sz w:val="26"/>
          <w:szCs w:val="26"/>
        </w:rPr>
        <w:lastRenderedPageBreak/>
        <w:t>обеспечить соблюдение своим персоналом при выполнении работ правил внутреннего трудового распорядка, требований нормативно-правовых актов по охране труда и пожарной безопасности, законодательных НПА, ТНПА и иных НПА;</w:t>
      </w:r>
    </w:p>
    <w:p w14:paraId="009BADD6" w14:textId="77777777" w:rsidR="005B01EB" w:rsidRPr="00286643" w:rsidRDefault="005B01EB" w:rsidP="005B01EB">
      <w:pPr>
        <w:numPr>
          <w:ilvl w:val="2"/>
          <w:numId w:val="36"/>
        </w:numPr>
        <w:ind w:left="0" w:firstLine="709"/>
        <w:jc w:val="both"/>
        <w:rPr>
          <w:rFonts w:ascii="Times New Roman" w:hAnsi="Times New Roman"/>
          <w:spacing w:val="-1"/>
          <w:sz w:val="26"/>
          <w:szCs w:val="26"/>
        </w:rPr>
      </w:pPr>
      <w:r w:rsidRPr="00286643">
        <w:rPr>
          <w:rFonts w:ascii="Times New Roman" w:hAnsi="Times New Roman"/>
          <w:spacing w:val="-1"/>
          <w:sz w:val="26"/>
          <w:szCs w:val="26"/>
        </w:rPr>
        <w:t>обеспечить свой персонал необходимыми исправными средствами защиты от воздействия вредных и опасных факторов при производстве работ</w:t>
      </w:r>
      <w:r w:rsidR="008115CE" w:rsidRPr="00286643">
        <w:rPr>
          <w:rFonts w:ascii="Times New Roman" w:hAnsi="Times New Roman"/>
          <w:spacing w:val="-1"/>
          <w:sz w:val="26"/>
          <w:szCs w:val="26"/>
        </w:rPr>
        <w:t>;</w:t>
      </w:r>
    </w:p>
    <w:p w14:paraId="1BC13990" w14:textId="5EDFA290" w:rsidR="00A64EF9" w:rsidRPr="00435999" w:rsidRDefault="008115CE" w:rsidP="005B01EB">
      <w:pPr>
        <w:numPr>
          <w:ilvl w:val="2"/>
          <w:numId w:val="36"/>
        </w:numPr>
        <w:ind w:left="0" w:firstLine="709"/>
        <w:jc w:val="both"/>
        <w:rPr>
          <w:rFonts w:ascii="Times New Roman" w:hAnsi="Times New Roman"/>
          <w:spacing w:val="-1"/>
          <w:sz w:val="26"/>
          <w:szCs w:val="26"/>
        </w:rPr>
      </w:pPr>
      <w:r w:rsidRPr="00286643">
        <w:rPr>
          <w:rFonts w:ascii="Times New Roman" w:hAnsi="Times New Roman"/>
          <w:spacing w:val="-1"/>
          <w:sz w:val="26"/>
          <w:szCs w:val="26"/>
        </w:rPr>
        <w:t xml:space="preserve">не менее чем за 5 рабочих дней до начала работ непосредственно на объекте направить в адрес </w:t>
      </w:r>
      <w:r w:rsidR="004F5CDF" w:rsidRPr="00286643">
        <w:rPr>
          <w:rFonts w:ascii="Times New Roman" w:hAnsi="Times New Roman"/>
          <w:spacing w:val="-1"/>
          <w:sz w:val="26"/>
          <w:szCs w:val="26"/>
        </w:rPr>
        <w:t>Заказчика</w:t>
      </w:r>
      <w:r w:rsidRPr="00286643">
        <w:rPr>
          <w:rFonts w:ascii="Times New Roman" w:hAnsi="Times New Roman"/>
          <w:spacing w:val="-1"/>
          <w:sz w:val="26"/>
          <w:szCs w:val="26"/>
        </w:rPr>
        <w:t xml:space="preserve"> письмо о согласовании допуска </w:t>
      </w:r>
      <w:r w:rsidR="004A311D" w:rsidRPr="00286643">
        <w:rPr>
          <w:rFonts w:ascii="Times New Roman" w:hAnsi="Times New Roman"/>
          <w:spacing w:val="-1"/>
          <w:sz w:val="26"/>
          <w:szCs w:val="26"/>
        </w:rPr>
        <w:t>персонала,</w:t>
      </w:r>
      <w:r w:rsidRPr="00FE6463">
        <w:rPr>
          <w:rFonts w:ascii="Times New Roman" w:hAnsi="Times New Roman"/>
          <w:spacing w:val="-1"/>
          <w:sz w:val="26"/>
          <w:szCs w:val="26"/>
        </w:rPr>
        <w:t xml:space="preserve"> привлекаемого для выполнения работ на территории объекта (с обязательным указанием ФИО, полной даты рождения и гражданства работников)</w:t>
      </w:r>
      <w:r w:rsidR="00C55FCC" w:rsidRPr="00FE6463">
        <w:rPr>
          <w:rFonts w:ascii="Times New Roman" w:hAnsi="Times New Roman"/>
          <w:spacing w:val="-1"/>
          <w:sz w:val="26"/>
          <w:szCs w:val="26"/>
        </w:rPr>
        <w:t xml:space="preserve">. В случае несогласования отдельных работников </w:t>
      </w:r>
      <w:r w:rsidR="004F5CDF">
        <w:rPr>
          <w:rFonts w:ascii="Times New Roman" w:hAnsi="Times New Roman"/>
          <w:spacing w:val="-1"/>
          <w:sz w:val="26"/>
          <w:szCs w:val="26"/>
        </w:rPr>
        <w:t>Субп</w:t>
      </w:r>
      <w:r w:rsidR="00C55FCC" w:rsidRPr="00FE6463">
        <w:rPr>
          <w:rFonts w:ascii="Times New Roman" w:hAnsi="Times New Roman"/>
          <w:spacing w:val="-1"/>
          <w:sz w:val="26"/>
          <w:szCs w:val="26"/>
        </w:rPr>
        <w:t xml:space="preserve">одрядчик обязан в течение одного рабочего дня после письменного или устного уведомления о принятом решении произвести </w:t>
      </w:r>
      <w:r w:rsidR="00C55FCC" w:rsidRPr="00435999">
        <w:rPr>
          <w:rFonts w:ascii="Times New Roman" w:hAnsi="Times New Roman"/>
          <w:spacing w:val="-1"/>
          <w:sz w:val="26"/>
          <w:szCs w:val="26"/>
        </w:rPr>
        <w:t>замену несогласованного работника и направит</w:t>
      </w:r>
      <w:r w:rsidR="0066290D" w:rsidRPr="00435999">
        <w:rPr>
          <w:rFonts w:ascii="Times New Roman" w:hAnsi="Times New Roman"/>
          <w:spacing w:val="-1"/>
          <w:sz w:val="26"/>
          <w:szCs w:val="26"/>
        </w:rPr>
        <w:t>ь новый список на согласование.</w:t>
      </w:r>
    </w:p>
    <w:p w14:paraId="2EE4A186" w14:textId="5A8289A3" w:rsidR="00435999" w:rsidRPr="00435999" w:rsidRDefault="00435999" w:rsidP="00435999">
      <w:pPr>
        <w:ind w:firstLine="708"/>
        <w:jc w:val="both"/>
        <w:rPr>
          <w:rFonts w:ascii="Times New Roman" w:hAnsi="Times New Roman"/>
          <w:spacing w:val="-1"/>
          <w:sz w:val="26"/>
          <w:szCs w:val="26"/>
        </w:rPr>
      </w:pPr>
      <w:r w:rsidRPr="00435999">
        <w:rPr>
          <w:rFonts w:ascii="Times New Roman" w:hAnsi="Times New Roman"/>
          <w:spacing w:val="-1"/>
          <w:sz w:val="26"/>
          <w:szCs w:val="26"/>
        </w:rPr>
        <w:t>Заказчик вправе отказать в допуске персонала Субподрядчика на объект в случае отсутствия согласованного списка работников. Подрядчик не несет ответственности за несогласование допуска персонала Субподрядчика на территорию объекта Заказчика;</w:t>
      </w:r>
    </w:p>
    <w:p w14:paraId="5ECA0661" w14:textId="62F91086" w:rsidR="008115CE" w:rsidRPr="00FE6463" w:rsidRDefault="004F5CDF" w:rsidP="009E7E32">
      <w:pPr>
        <w:numPr>
          <w:ilvl w:val="2"/>
          <w:numId w:val="36"/>
        </w:numPr>
        <w:ind w:left="0" w:firstLine="709"/>
        <w:jc w:val="both"/>
        <w:rPr>
          <w:rFonts w:ascii="Times New Roman" w:hAnsi="Times New Roman"/>
          <w:spacing w:val="-1"/>
          <w:sz w:val="26"/>
          <w:szCs w:val="26"/>
        </w:rPr>
      </w:pPr>
      <w:r>
        <w:rPr>
          <w:rFonts w:ascii="Times New Roman" w:hAnsi="Times New Roman"/>
          <w:spacing w:val="-1"/>
          <w:sz w:val="26"/>
          <w:szCs w:val="26"/>
        </w:rPr>
        <w:t>Субп</w:t>
      </w:r>
      <w:r w:rsidR="00A64EF9" w:rsidRPr="00FE6463">
        <w:rPr>
          <w:rFonts w:ascii="Times New Roman" w:hAnsi="Times New Roman"/>
          <w:spacing w:val="-1"/>
          <w:sz w:val="26"/>
          <w:szCs w:val="26"/>
        </w:rPr>
        <w:t xml:space="preserve">одрядчик обязан не допускать нахождение </w:t>
      </w:r>
      <w:r w:rsidR="009036DF" w:rsidRPr="00FE6463">
        <w:rPr>
          <w:rFonts w:ascii="Times New Roman" w:hAnsi="Times New Roman"/>
          <w:bCs/>
          <w:sz w:val="26"/>
          <w:szCs w:val="26"/>
        </w:rPr>
        <w:t>своего</w:t>
      </w:r>
      <w:r w:rsidR="00A64EF9" w:rsidRPr="00FE6463">
        <w:rPr>
          <w:rFonts w:ascii="Times New Roman" w:hAnsi="Times New Roman"/>
          <w:bCs/>
          <w:sz w:val="26"/>
          <w:szCs w:val="26"/>
        </w:rPr>
        <w:t xml:space="preserve"> </w:t>
      </w:r>
      <w:r w:rsidR="00A64EF9" w:rsidRPr="00FE6463">
        <w:rPr>
          <w:rFonts w:ascii="Times New Roman" w:hAnsi="Times New Roman"/>
          <w:spacing w:val="-1"/>
          <w:sz w:val="26"/>
          <w:szCs w:val="26"/>
        </w:rPr>
        <w:t xml:space="preserve">транспорта на объекте, а также не осуществлять видео- и фотосъемку за исключением видео- и фотосъемки </w:t>
      </w:r>
      <w:r w:rsidR="008C041D" w:rsidRPr="00FE6463">
        <w:rPr>
          <w:rFonts w:ascii="Times New Roman" w:hAnsi="Times New Roman"/>
          <w:spacing w:val="-1"/>
          <w:sz w:val="26"/>
          <w:szCs w:val="26"/>
        </w:rPr>
        <w:t>необходимой для выполнения прав и обязанностей по настоящему договору</w:t>
      </w:r>
      <w:r w:rsidR="00F32F0E" w:rsidRPr="00FE6463">
        <w:rPr>
          <w:rFonts w:ascii="Times New Roman" w:hAnsi="Times New Roman"/>
          <w:spacing w:val="-1"/>
          <w:sz w:val="26"/>
          <w:szCs w:val="26"/>
        </w:rPr>
        <w:t>.</w:t>
      </w:r>
    </w:p>
    <w:p w14:paraId="07639281" w14:textId="2AAE1BDF" w:rsidR="004E3D01" w:rsidRPr="00FE6463" w:rsidRDefault="004F5CDF" w:rsidP="006A4BA7">
      <w:pPr>
        <w:numPr>
          <w:ilvl w:val="1"/>
          <w:numId w:val="20"/>
        </w:numPr>
        <w:tabs>
          <w:tab w:val="num" w:pos="1398"/>
        </w:tabs>
        <w:spacing w:before="120"/>
        <w:ind w:left="-6" w:firstLine="709"/>
        <w:jc w:val="both"/>
        <w:rPr>
          <w:rFonts w:ascii="Times New Roman" w:hAnsi="Times New Roman"/>
          <w:sz w:val="26"/>
          <w:szCs w:val="26"/>
        </w:rPr>
      </w:pPr>
      <w:r>
        <w:rPr>
          <w:rFonts w:ascii="Times New Roman" w:hAnsi="Times New Roman"/>
          <w:b/>
          <w:bCs/>
          <w:spacing w:val="-1"/>
          <w:sz w:val="26"/>
          <w:szCs w:val="26"/>
        </w:rPr>
        <w:t>Субп</w:t>
      </w:r>
      <w:r w:rsidR="004E3D01" w:rsidRPr="00FE6463">
        <w:rPr>
          <w:rFonts w:ascii="Times New Roman" w:hAnsi="Times New Roman"/>
          <w:b/>
          <w:bCs/>
          <w:spacing w:val="-1"/>
          <w:sz w:val="26"/>
          <w:szCs w:val="26"/>
        </w:rPr>
        <w:t>одрядчик вправе</w:t>
      </w:r>
      <w:r w:rsidR="004E3D01" w:rsidRPr="00FE6463">
        <w:rPr>
          <w:rFonts w:ascii="Times New Roman" w:hAnsi="Times New Roman"/>
          <w:spacing w:val="-1"/>
          <w:sz w:val="26"/>
          <w:szCs w:val="26"/>
        </w:rPr>
        <w:t>:</w:t>
      </w:r>
    </w:p>
    <w:p w14:paraId="11F81B7C" w14:textId="6D6A0250" w:rsidR="005460E6" w:rsidRPr="00FE6463" w:rsidRDefault="005460E6" w:rsidP="005460E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самостоятельно определять способ выполнения работ, являющихся предметом договора, в соответствии с заданием </w:t>
      </w:r>
      <w:r w:rsidR="00733519" w:rsidRPr="00FE6463">
        <w:rPr>
          <w:rFonts w:ascii="Times New Roman" w:hAnsi="Times New Roman"/>
          <w:sz w:val="26"/>
          <w:szCs w:val="26"/>
        </w:rPr>
        <w:t>на разработку пред</w:t>
      </w:r>
      <w:r w:rsidR="004F5CDF">
        <w:rPr>
          <w:rFonts w:ascii="Times New Roman" w:hAnsi="Times New Roman"/>
          <w:bCs/>
          <w:sz w:val="26"/>
          <w:szCs w:val="26"/>
        </w:rPr>
        <w:t>проектной д</w:t>
      </w:r>
      <w:r w:rsidR="00733519" w:rsidRPr="00FE6463">
        <w:rPr>
          <w:rFonts w:ascii="Times New Roman" w:hAnsi="Times New Roman"/>
          <w:bCs/>
          <w:sz w:val="26"/>
          <w:szCs w:val="26"/>
        </w:rPr>
        <w:t>окументации</w:t>
      </w:r>
      <w:r w:rsidRPr="00FE6463">
        <w:rPr>
          <w:rFonts w:ascii="Times New Roman" w:hAnsi="Times New Roman"/>
          <w:spacing w:val="-1"/>
          <w:sz w:val="26"/>
          <w:szCs w:val="26"/>
        </w:rPr>
        <w:t>, исходными данными, разрешительной документацией, техническими нормативными правовыми актами и договором;</w:t>
      </w:r>
    </w:p>
    <w:p w14:paraId="7643157F" w14:textId="13AA2CDF" w:rsidR="005460E6" w:rsidRPr="00FE6463" w:rsidRDefault="005460E6" w:rsidP="005460E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отступать от требований, содержащихся в задании </w:t>
      </w:r>
      <w:r w:rsidR="00733519" w:rsidRPr="00FE6463">
        <w:rPr>
          <w:rFonts w:ascii="Times New Roman" w:hAnsi="Times New Roman"/>
          <w:sz w:val="26"/>
          <w:szCs w:val="26"/>
        </w:rPr>
        <w:t>на разработку пред</w:t>
      </w:r>
      <w:r w:rsidR="00733519" w:rsidRPr="00FE6463">
        <w:rPr>
          <w:rFonts w:ascii="Times New Roman" w:hAnsi="Times New Roman"/>
          <w:bCs/>
          <w:sz w:val="26"/>
          <w:szCs w:val="26"/>
        </w:rPr>
        <w:t>проектной документации</w:t>
      </w:r>
      <w:r w:rsidRPr="00FE6463">
        <w:rPr>
          <w:rFonts w:ascii="Times New Roman" w:hAnsi="Times New Roman"/>
          <w:spacing w:val="-1"/>
          <w:sz w:val="26"/>
          <w:szCs w:val="26"/>
        </w:rPr>
        <w:t xml:space="preserve">, исходных данных, только с письменного согласия </w:t>
      </w:r>
      <w:r w:rsidR="004F5CDF">
        <w:rPr>
          <w:rFonts w:ascii="Times New Roman" w:hAnsi="Times New Roman"/>
          <w:spacing w:val="-1"/>
          <w:sz w:val="26"/>
          <w:szCs w:val="26"/>
        </w:rPr>
        <w:t>Подрядчика</w:t>
      </w:r>
      <w:r w:rsidRPr="00FE6463">
        <w:rPr>
          <w:rFonts w:ascii="Times New Roman" w:hAnsi="Times New Roman"/>
          <w:spacing w:val="-1"/>
          <w:sz w:val="26"/>
          <w:szCs w:val="26"/>
        </w:rPr>
        <w:t xml:space="preserve"> с внесением соответствующих изменений в задание</w:t>
      </w:r>
      <w:r w:rsidR="004F5CDF" w:rsidRPr="004F5CDF">
        <w:rPr>
          <w:rFonts w:ascii="Times New Roman" w:hAnsi="Times New Roman"/>
          <w:sz w:val="26"/>
          <w:szCs w:val="26"/>
        </w:rPr>
        <w:t xml:space="preserve"> </w:t>
      </w:r>
      <w:r w:rsidR="004F5CDF" w:rsidRPr="00FE6463">
        <w:rPr>
          <w:rFonts w:ascii="Times New Roman" w:hAnsi="Times New Roman"/>
          <w:sz w:val="26"/>
          <w:szCs w:val="26"/>
        </w:rPr>
        <w:t>на разработку пред</w:t>
      </w:r>
      <w:r w:rsidR="004F5CDF">
        <w:rPr>
          <w:rFonts w:ascii="Times New Roman" w:hAnsi="Times New Roman"/>
          <w:bCs/>
          <w:sz w:val="26"/>
          <w:szCs w:val="26"/>
        </w:rPr>
        <w:t>проектной д</w:t>
      </w:r>
      <w:r w:rsidR="004F5CDF" w:rsidRPr="00FE6463">
        <w:rPr>
          <w:rFonts w:ascii="Times New Roman" w:hAnsi="Times New Roman"/>
          <w:bCs/>
          <w:sz w:val="26"/>
          <w:szCs w:val="26"/>
        </w:rPr>
        <w:t>окументации</w:t>
      </w:r>
      <w:r w:rsidRPr="00FE6463">
        <w:rPr>
          <w:rFonts w:ascii="Times New Roman" w:hAnsi="Times New Roman"/>
          <w:spacing w:val="-1"/>
          <w:sz w:val="26"/>
          <w:szCs w:val="26"/>
        </w:rPr>
        <w:t>;</w:t>
      </w:r>
    </w:p>
    <w:p w14:paraId="069CA4D9" w14:textId="77777777" w:rsidR="005460E6" w:rsidRPr="00FE6463" w:rsidRDefault="005460E6" w:rsidP="005460E6">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получать плату за результаты работ;</w:t>
      </w:r>
    </w:p>
    <w:p w14:paraId="6245CB9D" w14:textId="5C6EA361" w:rsidR="005460E6" w:rsidRPr="00FE6463" w:rsidRDefault="005460E6" w:rsidP="00A776AA">
      <w:pPr>
        <w:numPr>
          <w:ilvl w:val="2"/>
          <w:numId w:val="36"/>
        </w:numPr>
        <w:ind w:left="0" w:firstLine="709"/>
        <w:jc w:val="both"/>
        <w:rPr>
          <w:rFonts w:ascii="Times New Roman" w:hAnsi="Times New Roman"/>
          <w:spacing w:val="-1"/>
          <w:sz w:val="26"/>
          <w:szCs w:val="26"/>
        </w:rPr>
      </w:pPr>
      <w:r w:rsidRPr="00FE6463">
        <w:rPr>
          <w:rFonts w:ascii="Times New Roman" w:hAnsi="Times New Roman"/>
          <w:spacing w:val="-1"/>
          <w:sz w:val="26"/>
          <w:szCs w:val="26"/>
        </w:rPr>
        <w:t xml:space="preserve">не приступать к работам, являющимся предметом договора, или приостанавливать начатые работы с извещением об этом </w:t>
      </w:r>
      <w:r w:rsidR="00113510">
        <w:rPr>
          <w:rFonts w:ascii="Times New Roman" w:hAnsi="Times New Roman"/>
          <w:spacing w:val="-1"/>
          <w:sz w:val="26"/>
          <w:szCs w:val="26"/>
        </w:rPr>
        <w:t>Подрядчика</w:t>
      </w:r>
      <w:r w:rsidRPr="00FE6463">
        <w:rPr>
          <w:rFonts w:ascii="Times New Roman" w:hAnsi="Times New Roman"/>
          <w:spacing w:val="-1"/>
          <w:sz w:val="26"/>
          <w:szCs w:val="26"/>
        </w:rPr>
        <w:t xml:space="preserve"> в трехдневный срок в письменной форме в случае, если нарушение </w:t>
      </w:r>
      <w:r w:rsidR="00113510">
        <w:rPr>
          <w:rFonts w:ascii="Times New Roman" w:hAnsi="Times New Roman"/>
          <w:spacing w:val="-1"/>
          <w:sz w:val="26"/>
          <w:szCs w:val="26"/>
        </w:rPr>
        <w:t>Подрядчиком</w:t>
      </w:r>
      <w:r w:rsidRPr="00FE6463">
        <w:rPr>
          <w:rFonts w:ascii="Times New Roman" w:hAnsi="Times New Roman"/>
          <w:spacing w:val="-1"/>
          <w:sz w:val="26"/>
          <w:szCs w:val="26"/>
        </w:rPr>
        <w:t xml:space="preserve"> своих обязанностей по договору препятствует исполнению </w:t>
      </w:r>
      <w:r w:rsidR="00113510">
        <w:rPr>
          <w:rFonts w:ascii="Times New Roman" w:hAnsi="Times New Roman"/>
          <w:spacing w:val="-1"/>
          <w:sz w:val="26"/>
          <w:szCs w:val="26"/>
        </w:rPr>
        <w:t>Субп</w:t>
      </w:r>
      <w:r w:rsidR="006A61B7" w:rsidRPr="00FE6463">
        <w:rPr>
          <w:rFonts w:ascii="Times New Roman" w:hAnsi="Times New Roman"/>
          <w:spacing w:val="-1"/>
          <w:sz w:val="26"/>
          <w:szCs w:val="26"/>
        </w:rPr>
        <w:t>одрядч</w:t>
      </w:r>
      <w:r w:rsidRPr="00FE6463">
        <w:rPr>
          <w:rFonts w:ascii="Times New Roman" w:hAnsi="Times New Roman"/>
          <w:spacing w:val="-1"/>
          <w:sz w:val="26"/>
          <w:szCs w:val="26"/>
        </w:rPr>
        <w:t>иком договора, а также при наличии обстоятель</w:t>
      </w:r>
      <w:r w:rsidR="00A776AA" w:rsidRPr="00FE6463">
        <w:rPr>
          <w:rFonts w:ascii="Times New Roman" w:hAnsi="Times New Roman"/>
          <w:spacing w:val="-1"/>
          <w:sz w:val="26"/>
          <w:szCs w:val="26"/>
        </w:rPr>
        <w:t>ств, свидетельствующих о том, что эти обязанности не будут выполнены в установленный договором срок</w:t>
      </w:r>
      <w:r w:rsidR="00C02510" w:rsidRPr="00FE6463">
        <w:rPr>
          <w:rFonts w:ascii="Times New Roman" w:hAnsi="Times New Roman"/>
          <w:spacing w:val="-1"/>
          <w:sz w:val="26"/>
          <w:szCs w:val="26"/>
        </w:rPr>
        <w:t>.</w:t>
      </w:r>
    </w:p>
    <w:p w14:paraId="2AA12007" w14:textId="77777777" w:rsidR="00164597" w:rsidRPr="00FE6463" w:rsidRDefault="00164597" w:rsidP="006F772B">
      <w:pPr>
        <w:jc w:val="both"/>
        <w:rPr>
          <w:rFonts w:ascii="Times New Roman" w:hAnsi="Times New Roman"/>
          <w:spacing w:val="-1"/>
          <w:sz w:val="20"/>
        </w:rPr>
      </w:pPr>
    </w:p>
    <w:p w14:paraId="025665CB" w14:textId="77777777" w:rsidR="0059399D" w:rsidRPr="00FE6463" w:rsidRDefault="0059399D" w:rsidP="00177A51">
      <w:pPr>
        <w:numPr>
          <w:ilvl w:val="0"/>
          <w:numId w:val="20"/>
        </w:numPr>
        <w:autoSpaceDE w:val="0"/>
        <w:autoSpaceDN w:val="0"/>
        <w:adjustRightInd w:val="0"/>
        <w:ind w:left="0" w:firstLine="0"/>
        <w:jc w:val="center"/>
        <w:rPr>
          <w:rFonts w:ascii="Times New Roman" w:hAnsi="Times New Roman"/>
          <w:b/>
          <w:bCs/>
          <w:sz w:val="26"/>
          <w:szCs w:val="26"/>
        </w:rPr>
      </w:pPr>
      <w:r w:rsidRPr="00FE6463">
        <w:rPr>
          <w:rFonts w:ascii="Times New Roman" w:hAnsi="Times New Roman"/>
          <w:b/>
          <w:bCs/>
          <w:sz w:val="26"/>
          <w:szCs w:val="26"/>
        </w:rPr>
        <w:t>СРОКИ ВЫПОЛНЕНИЯ РАБОТ ПО ДОГОВОРУ</w:t>
      </w:r>
    </w:p>
    <w:p w14:paraId="58727B62" w14:textId="77777777" w:rsidR="00FD64F8" w:rsidRPr="00FE6463" w:rsidRDefault="00FD64F8" w:rsidP="0059399D">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С</w:t>
      </w:r>
      <w:r w:rsidR="0059399D" w:rsidRPr="00FE6463">
        <w:rPr>
          <w:rFonts w:ascii="Times New Roman" w:hAnsi="Times New Roman"/>
          <w:sz w:val="26"/>
          <w:szCs w:val="26"/>
        </w:rPr>
        <w:t xml:space="preserve">роки выполнения </w:t>
      </w:r>
      <w:r w:rsidRPr="00FE6463">
        <w:rPr>
          <w:rFonts w:ascii="Times New Roman" w:hAnsi="Times New Roman"/>
          <w:sz w:val="26"/>
          <w:szCs w:val="26"/>
        </w:rPr>
        <w:t>работ по договору:</w:t>
      </w:r>
    </w:p>
    <w:p w14:paraId="3AF43A50" w14:textId="70875811" w:rsidR="00FD64F8" w:rsidRPr="00FE6463" w:rsidRDefault="00FD64F8" w:rsidP="00A2257C">
      <w:pPr>
        <w:ind w:firstLine="709"/>
        <w:jc w:val="both"/>
        <w:rPr>
          <w:rFonts w:ascii="Times New Roman" w:hAnsi="Times New Roman"/>
          <w:bCs/>
          <w:sz w:val="26"/>
          <w:szCs w:val="26"/>
        </w:rPr>
      </w:pPr>
      <w:r w:rsidRPr="00FE6463">
        <w:rPr>
          <w:rFonts w:ascii="Times New Roman" w:hAnsi="Times New Roman"/>
          <w:sz w:val="26"/>
          <w:szCs w:val="26"/>
        </w:rPr>
        <w:t xml:space="preserve">начало: </w:t>
      </w:r>
      <w:r w:rsidR="00113510">
        <w:rPr>
          <w:rFonts w:ascii="Times New Roman" w:hAnsi="Times New Roman"/>
          <w:sz w:val="26"/>
          <w:szCs w:val="26"/>
        </w:rPr>
        <w:t>________________</w:t>
      </w:r>
      <w:r w:rsidR="00202C04" w:rsidRPr="00FE6463">
        <w:rPr>
          <w:rFonts w:ascii="Times New Roman" w:hAnsi="Times New Roman"/>
          <w:sz w:val="26"/>
          <w:szCs w:val="26"/>
        </w:rPr>
        <w:t xml:space="preserve"> </w:t>
      </w:r>
      <w:r w:rsidR="00202C04" w:rsidRPr="00FE6463">
        <w:rPr>
          <w:rFonts w:ascii="Times New Roman" w:hAnsi="Times New Roman"/>
          <w:bCs/>
          <w:sz w:val="26"/>
          <w:szCs w:val="26"/>
        </w:rPr>
        <w:t>(при условии получения задания на разработку предпроектной документации, полного комплекта исходных данных и разрешительной документации);</w:t>
      </w:r>
    </w:p>
    <w:p w14:paraId="466DF57D" w14:textId="65D2EBE0" w:rsidR="002E2195" w:rsidRPr="00FE6463" w:rsidRDefault="002E2195" w:rsidP="002E2195">
      <w:pPr>
        <w:ind w:firstLine="709"/>
        <w:jc w:val="both"/>
        <w:rPr>
          <w:rFonts w:ascii="Times New Roman" w:hAnsi="Times New Roman"/>
          <w:sz w:val="26"/>
          <w:szCs w:val="26"/>
        </w:rPr>
      </w:pPr>
      <w:r w:rsidRPr="00FE6463">
        <w:rPr>
          <w:rFonts w:ascii="Times New Roman" w:hAnsi="Times New Roman"/>
          <w:sz w:val="26"/>
          <w:szCs w:val="26"/>
        </w:rPr>
        <w:t xml:space="preserve">окончание – </w:t>
      </w:r>
      <w:r w:rsidR="00113510">
        <w:rPr>
          <w:rFonts w:ascii="Times New Roman" w:hAnsi="Times New Roman"/>
          <w:sz w:val="26"/>
          <w:szCs w:val="26"/>
        </w:rPr>
        <w:t>______________</w:t>
      </w:r>
      <w:r w:rsidRPr="00FE6463">
        <w:rPr>
          <w:rFonts w:ascii="Times New Roman" w:hAnsi="Times New Roman"/>
          <w:sz w:val="26"/>
          <w:szCs w:val="26"/>
        </w:rPr>
        <w:t>;</w:t>
      </w:r>
    </w:p>
    <w:p w14:paraId="036FA1DE" w14:textId="37F26FE8" w:rsidR="0059399D" w:rsidRPr="00FE6463" w:rsidRDefault="009B72F3" w:rsidP="00A2257C">
      <w:pPr>
        <w:ind w:firstLine="709"/>
        <w:jc w:val="both"/>
        <w:rPr>
          <w:rFonts w:ascii="Times New Roman" w:hAnsi="Times New Roman"/>
          <w:sz w:val="26"/>
          <w:szCs w:val="26"/>
        </w:rPr>
      </w:pPr>
      <w:r w:rsidRPr="00FE6463">
        <w:rPr>
          <w:rFonts w:ascii="Times New Roman" w:hAnsi="Times New Roman"/>
          <w:sz w:val="26"/>
          <w:szCs w:val="26"/>
        </w:rPr>
        <w:t xml:space="preserve">Сроки выполнения </w:t>
      </w:r>
      <w:r w:rsidR="0059399D" w:rsidRPr="00FE6463">
        <w:rPr>
          <w:rFonts w:ascii="Times New Roman" w:hAnsi="Times New Roman"/>
          <w:sz w:val="26"/>
          <w:szCs w:val="26"/>
        </w:rPr>
        <w:t>основных этапов определяются календарным планом (приложение 1 к договору).</w:t>
      </w:r>
    </w:p>
    <w:p w14:paraId="6CA172E0" w14:textId="4D5367A9" w:rsidR="001954CF" w:rsidRPr="00FE6463" w:rsidRDefault="001954CF" w:rsidP="0059399D">
      <w:pPr>
        <w:numPr>
          <w:ilvl w:val="1"/>
          <w:numId w:val="20"/>
        </w:numPr>
        <w:ind w:left="0" w:firstLine="702"/>
        <w:jc w:val="both"/>
        <w:rPr>
          <w:rFonts w:ascii="Times New Roman" w:hAnsi="Times New Roman"/>
          <w:sz w:val="26"/>
          <w:szCs w:val="26"/>
        </w:rPr>
      </w:pPr>
      <w:r w:rsidRPr="00FE6463">
        <w:rPr>
          <w:rFonts w:ascii="Times New Roman" w:hAnsi="Times New Roman"/>
          <w:sz w:val="26"/>
          <w:szCs w:val="26"/>
        </w:rPr>
        <w:t xml:space="preserve">В срок выполнения работ, их видов (этапов), установленный договором, не включается срок проведения государственной </w:t>
      </w:r>
      <w:r w:rsidR="00A734A2" w:rsidRPr="00FE6463">
        <w:rPr>
          <w:rFonts w:ascii="Times New Roman" w:hAnsi="Times New Roman"/>
          <w:sz w:val="26"/>
          <w:szCs w:val="26"/>
        </w:rPr>
        <w:t xml:space="preserve">экологической </w:t>
      </w:r>
      <w:r w:rsidRPr="00FE6463">
        <w:rPr>
          <w:rFonts w:ascii="Times New Roman" w:hAnsi="Times New Roman"/>
          <w:sz w:val="26"/>
          <w:szCs w:val="26"/>
        </w:rPr>
        <w:t>экспертизы и иных экспертиз и согласований, осуществляемых органами государственного управления, органами местного управления и самоуправления.</w:t>
      </w:r>
    </w:p>
    <w:p w14:paraId="08C0E22E" w14:textId="1EA936CF" w:rsidR="0059399D" w:rsidRPr="00FE6463" w:rsidRDefault="00113510" w:rsidP="0059399D">
      <w:pPr>
        <w:numPr>
          <w:ilvl w:val="1"/>
          <w:numId w:val="20"/>
        </w:numPr>
        <w:ind w:left="0" w:firstLine="702"/>
        <w:jc w:val="both"/>
        <w:rPr>
          <w:rFonts w:ascii="Times New Roman" w:hAnsi="Times New Roman"/>
          <w:sz w:val="26"/>
          <w:szCs w:val="26"/>
        </w:rPr>
      </w:pPr>
      <w:r>
        <w:rPr>
          <w:rFonts w:ascii="Times New Roman" w:hAnsi="Times New Roman"/>
          <w:sz w:val="26"/>
          <w:szCs w:val="26"/>
        </w:rPr>
        <w:lastRenderedPageBreak/>
        <w:t>Субп</w:t>
      </w:r>
      <w:r w:rsidR="0059399D" w:rsidRPr="00FE6463">
        <w:rPr>
          <w:rFonts w:ascii="Times New Roman" w:hAnsi="Times New Roman"/>
          <w:sz w:val="26"/>
          <w:szCs w:val="26"/>
        </w:rPr>
        <w:t xml:space="preserve">одрядчик приступает к выполнению своих обязательств по договору со дня получения задания </w:t>
      </w:r>
      <w:r w:rsidR="00A734A2" w:rsidRPr="00FE6463">
        <w:rPr>
          <w:rFonts w:ascii="Times New Roman" w:hAnsi="Times New Roman"/>
          <w:sz w:val="26"/>
          <w:szCs w:val="26"/>
        </w:rPr>
        <w:t>на разработку пред</w:t>
      </w:r>
      <w:r w:rsidR="00A734A2" w:rsidRPr="00FE6463">
        <w:rPr>
          <w:rFonts w:ascii="Times New Roman" w:hAnsi="Times New Roman"/>
          <w:bCs/>
          <w:sz w:val="26"/>
          <w:szCs w:val="26"/>
        </w:rPr>
        <w:t>проектной документации</w:t>
      </w:r>
      <w:r w:rsidR="00E049AD" w:rsidRPr="00FE6463">
        <w:rPr>
          <w:rFonts w:ascii="Times New Roman" w:hAnsi="Times New Roman"/>
          <w:sz w:val="26"/>
          <w:szCs w:val="26"/>
        </w:rPr>
        <w:t>, полного комплекта исходных данных</w:t>
      </w:r>
      <w:r w:rsidR="003D64FB" w:rsidRPr="00FE6463">
        <w:rPr>
          <w:rFonts w:ascii="Times New Roman" w:hAnsi="Times New Roman"/>
          <w:sz w:val="26"/>
          <w:szCs w:val="26"/>
        </w:rPr>
        <w:t xml:space="preserve"> и разрешительной документации</w:t>
      </w:r>
      <w:r w:rsidR="00183824" w:rsidRPr="00FE6463">
        <w:rPr>
          <w:rFonts w:ascii="Times New Roman" w:hAnsi="Times New Roman"/>
          <w:sz w:val="26"/>
          <w:szCs w:val="26"/>
        </w:rPr>
        <w:t xml:space="preserve"> </w:t>
      </w:r>
      <w:r w:rsidR="00467051" w:rsidRPr="00FE6463">
        <w:rPr>
          <w:rFonts w:ascii="Times New Roman" w:hAnsi="Times New Roman"/>
          <w:sz w:val="26"/>
          <w:szCs w:val="26"/>
        </w:rPr>
        <w:t>и</w:t>
      </w:r>
      <w:r w:rsidR="00BA5FD1" w:rsidRPr="00FE6463">
        <w:rPr>
          <w:rFonts w:ascii="Times New Roman" w:hAnsi="Times New Roman"/>
          <w:sz w:val="26"/>
          <w:szCs w:val="26"/>
        </w:rPr>
        <w:t>ли</w:t>
      </w:r>
      <w:r w:rsidR="00467051" w:rsidRPr="00FE6463">
        <w:rPr>
          <w:rFonts w:ascii="Times New Roman" w:hAnsi="Times New Roman"/>
          <w:sz w:val="26"/>
          <w:szCs w:val="26"/>
        </w:rPr>
        <w:t xml:space="preserve"> </w:t>
      </w:r>
      <w:r w:rsidR="0059399D" w:rsidRPr="00FE6463">
        <w:rPr>
          <w:rFonts w:ascii="Times New Roman" w:hAnsi="Times New Roman"/>
          <w:sz w:val="26"/>
          <w:szCs w:val="26"/>
        </w:rPr>
        <w:t>с момента заключения договора</w:t>
      </w:r>
      <w:r w:rsidR="00BA5FD1" w:rsidRPr="00FE6463">
        <w:rPr>
          <w:sz w:val="26"/>
          <w:szCs w:val="26"/>
        </w:rPr>
        <w:t xml:space="preserve"> </w:t>
      </w:r>
      <w:r w:rsidR="00BA5FD1" w:rsidRPr="00FE6463">
        <w:rPr>
          <w:rFonts w:ascii="Times New Roman" w:hAnsi="Times New Roman"/>
          <w:sz w:val="26"/>
          <w:szCs w:val="26"/>
        </w:rPr>
        <w:t>в зависимости от того, какое из указанных событий наступило позже</w:t>
      </w:r>
      <w:r w:rsidR="0059399D" w:rsidRPr="00FE6463">
        <w:rPr>
          <w:rFonts w:ascii="Times New Roman" w:hAnsi="Times New Roman"/>
          <w:sz w:val="26"/>
          <w:szCs w:val="26"/>
        </w:rPr>
        <w:t>.</w:t>
      </w:r>
    </w:p>
    <w:p w14:paraId="6AB1BA47" w14:textId="2664B79A" w:rsidR="0059399D" w:rsidRPr="00FE6463" w:rsidRDefault="0059399D" w:rsidP="0059399D">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В случае </w:t>
      </w:r>
      <w:proofErr w:type="spellStart"/>
      <w:r w:rsidRPr="00FE6463">
        <w:rPr>
          <w:rFonts w:ascii="Times New Roman" w:hAnsi="Times New Roman"/>
          <w:sz w:val="26"/>
          <w:szCs w:val="26"/>
        </w:rPr>
        <w:t>непредоставления</w:t>
      </w:r>
      <w:proofErr w:type="spellEnd"/>
      <w:r w:rsidRPr="00FE6463">
        <w:rPr>
          <w:rFonts w:ascii="Times New Roman" w:hAnsi="Times New Roman"/>
          <w:sz w:val="26"/>
          <w:szCs w:val="26"/>
        </w:rPr>
        <w:t xml:space="preserve"> </w:t>
      </w:r>
      <w:r w:rsidR="00113510">
        <w:rPr>
          <w:rFonts w:ascii="Times New Roman" w:hAnsi="Times New Roman"/>
          <w:sz w:val="26"/>
          <w:szCs w:val="26"/>
        </w:rPr>
        <w:t>Подрядчиком</w:t>
      </w:r>
      <w:r w:rsidRPr="00FE6463">
        <w:rPr>
          <w:rFonts w:ascii="Times New Roman" w:hAnsi="Times New Roman"/>
          <w:sz w:val="26"/>
          <w:szCs w:val="26"/>
        </w:rPr>
        <w:t xml:space="preserve"> недостающих исходных данных, необходимых для исполнения договора, стороны вправе перенести срок выполнения работ, их видов (этапов) на количество дней, в течение которых </w:t>
      </w:r>
      <w:r w:rsidR="00113510">
        <w:rPr>
          <w:rFonts w:ascii="Times New Roman" w:hAnsi="Times New Roman"/>
          <w:sz w:val="26"/>
          <w:szCs w:val="26"/>
        </w:rPr>
        <w:t>Подрядчиком</w:t>
      </w:r>
      <w:r w:rsidRPr="00FE6463">
        <w:rPr>
          <w:rFonts w:ascii="Times New Roman" w:hAnsi="Times New Roman"/>
          <w:sz w:val="26"/>
          <w:szCs w:val="26"/>
        </w:rPr>
        <w:t xml:space="preserve"> не были предоставлены необходимые документы, с оформлением дополнительного соглашения к договору, в котором предусматриваются изменение срока выполнения работ и иные условия договора, связанные с изменением такого срока.</w:t>
      </w:r>
    </w:p>
    <w:p w14:paraId="3F441F24" w14:textId="58C46780" w:rsidR="0059399D" w:rsidRPr="00FE6463" w:rsidRDefault="0059399D" w:rsidP="0059399D">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При внесении </w:t>
      </w:r>
      <w:r w:rsidR="00113510">
        <w:rPr>
          <w:rFonts w:ascii="Times New Roman" w:hAnsi="Times New Roman"/>
          <w:sz w:val="26"/>
          <w:szCs w:val="26"/>
        </w:rPr>
        <w:t>Подрядчиком</w:t>
      </w:r>
      <w:r w:rsidRPr="00FE6463">
        <w:rPr>
          <w:rFonts w:ascii="Times New Roman" w:hAnsi="Times New Roman"/>
          <w:sz w:val="26"/>
          <w:szCs w:val="26"/>
        </w:rPr>
        <w:t xml:space="preserve"> изменений в задание </w:t>
      </w:r>
      <w:r w:rsidR="00A734A2" w:rsidRPr="00FE6463">
        <w:rPr>
          <w:rFonts w:ascii="Times New Roman" w:hAnsi="Times New Roman"/>
          <w:sz w:val="26"/>
          <w:szCs w:val="26"/>
        </w:rPr>
        <w:t>на разработку пред</w:t>
      </w:r>
      <w:r w:rsidR="00A734A2" w:rsidRPr="00FE6463">
        <w:rPr>
          <w:rFonts w:ascii="Times New Roman" w:hAnsi="Times New Roman"/>
          <w:bCs/>
          <w:sz w:val="26"/>
          <w:szCs w:val="26"/>
        </w:rPr>
        <w:t>проектной документации</w:t>
      </w:r>
      <w:r w:rsidR="009806DE" w:rsidRPr="00FE6463">
        <w:rPr>
          <w:rFonts w:ascii="Times New Roman" w:hAnsi="Times New Roman"/>
          <w:sz w:val="26"/>
          <w:szCs w:val="26"/>
        </w:rPr>
        <w:t>,</w:t>
      </w:r>
      <w:r w:rsidRPr="00FE6463">
        <w:rPr>
          <w:rFonts w:ascii="Times New Roman" w:hAnsi="Times New Roman"/>
          <w:sz w:val="26"/>
          <w:szCs w:val="26"/>
        </w:rPr>
        <w:t xml:space="preserve"> при изменении исходных данных, в том числе технических условий на инженерное обеспечение, </w:t>
      </w:r>
      <w:r w:rsidR="00113510">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 xml:space="preserve">ик вправе предложить </w:t>
      </w:r>
      <w:r w:rsidR="00113510">
        <w:rPr>
          <w:rFonts w:ascii="Times New Roman" w:hAnsi="Times New Roman"/>
          <w:sz w:val="26"/>
          <w:szCs w:val="26"/>
        </w:rPr>
        <w:t>Подрядчику</w:t>
      </w:r>
      <w:r w:rsidRPr="00FE6463">
        <w:rPr>
          <w:rFonts w:ascii="Times New Roman" w:hAnsi="Times New Roman"/>
          <w:sz w:val="26"/>
          <w:szCs w:val="26"/>
        </w:rPr>
        <w:t xml:space="preserve"> изменить конечные сроки выполнения работ, являющихся предметом договора.</w:t>
      </w:r>
    </w:p>
    <w:p w14:paraId="336B90C1" w14:textId="77777777" w:rsidR="0059399D" w:rsidRPr="00FE6463" w:rsidRDefault="0059399D" w:rsidP="0059399D">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Если в процессе выполнения работ, являющихся предметом договора, будет выявлена невозможность получения в установленные сроки ожидаемых результатов работ и (или) установлена нецелесообразность их продолжения, </w:t>
      </w:r>
      <w:r w:rsidR="00936DCC" w:rsidRPr="00FE6463">
        <w:rPr>
          <w:rFonts w:ascii="Times New Roman" w:hAnsi="Times New Roman"/>
          <w:sz w:val="26"/>
          <w:szCs w:val="26"/>
        </w:rPr>
        <w:t xml:space="preserve">обнаружившая это сторона </w:t>
      </w:r>
      <w:r w:rsidRPr="00FE6463">
        <w:rPr>
          <w:rFonts w:ascii="Times New Roman" w:hAnsi="Times New Roman"/>
          <w:sz w:val="26"/>
          <w:szCs w:val="26"/>
        </w:rPr>
        <w:t>обязан</w:t>
      </w:r>
      <w:r w:rsidR="00936DCC" w:rsidRPr="00FE6463">
        <w:rPr>
          <w:rFonts w:ascii="Times New Roman" w:hAnsi="Times New Roman"/>
          <w:sz w:val="26"/>
          <w:szCs w:val="26"/>
        </w:rPr>
        <w:t>а</w:t>
      </w:r>
      <w:r w:rsidRPr="00FE6463">
        <w:rPr>
          <w:rFonts w:ascii="Times New Roman" w:hAnsi="Times New Roman"/>
          <w:sz w:val="26"/>
          <w:szCs w:val="26"/>
        </w:rPr>
        <w:t xml:space="preserve"> </w:t>
      </w:r>
      <w:r w:rsidR="00936DCC" w:rsidRPr="00FE6463">
        <w:rPr>
          <w:rFonts w:ascii="Times New Roman" w:hAnsi="Times New Roman"/>
          <w:sz w:val="26"/>
          <w:szCs w:val="26"/>
        </w:rPr>
        <w:t xml:space="preserve">известить об этом вторую сторону в письменной форме в согласованный сторонами срок и </w:t>
      </w:r>
      <w:r w:rsidRPr="00FE6463">
        <w:rPr>
          <w:rFonts w:ascii="Times New Roman" w:hAnsi="Times New Roman"/>
          <w:sz w:val="26"/>
          <w:szCs w:val="26"/>
        </w:rPr>
        <w:t>приостановить эти работы. В этом случае стороны в согласованный срок с момента получения уведомления о приостановлении работ обязаны рассмотреть вопрос об изменении конечных сроков выполнения работ и (или) целесообразности их продолжения.</w:t>
      </w:r>
    </w:p>
    <w:p w14:paraId="409D0C70" w14:textId="77777777" w:rsidR="00164597" w:rsidRPr="00FE6463" w:rsidRDefault="00164597" w:rsidP="00F844FF">
      <w:pPr>
        <w:autoSpaceDE w:val="0"/>
        <w:autoSpaceDN w:val="0"/>
        <w:adjustRightInd w:val="0"/>
        <w:jc w:val="both"/>
        <w:rPr>
          <w:rFonts w:ascii="Times New Roman" w:hAnsi="Times New Roman"/>
          <w:sz w:val="26"/>
          <w:szCs w:val="26"/>
        </w:rPr>
      </w:pPr>
    </w:p>
    <w:p w14:paraId="63F2F3BC" w14:textId="77777777" w:rsidR="00FA707E" w:rsidRPr="00FE6463" w:rsidRDefault="00FA707E" w:rsidP="00177A51">
      <w:pPr>
        <w:numPr>
          <w:ilvl w:val="0"/>
          <w:numId w:val="20"/>
        </w:numPr>
        <w:autoSpaceDE w:val="0"/>
        <w:autoSpaceDN w:val="0"/>
        <w:adjustRightInd w:val="0"/>
        <w:ind w:left="0" w:firstLine="0"/>
        <w:jc w:val="center"/>
        <w:rPr>
          <w:rFonts w:ascii="Times New Roman" w:hAnsi="Times New Roman"/>
          <w:b/>
          <w:bCs/>
          <w:sz w:val="26"/>
          <w:szCs w:val="26"/>
        </w:rPr>
      </w:pPr>
      <w:r w:rsidRPr="00FE6463">
        <w:rPr>
          <w:rFonts w:ascii="Times New Roman" w:hAnsi="Times New Roman"/>
          <w:b/>
          <w:sz w:val="26"/>
          <w:szCs w:val="26"/>
        </w:rPr>
        <w:t>ПОРЯДОК РАСЧЁТОВ</w:t>
      </w:r>
      <w:r w:rsidR="00720ABC" w:rsidRPr="00FE6463">
        <w:rPr>
          <w:rFonts w:ascii="Times New Roman" w:hAnsi="Times New Roman"/>
          <w:b/>
          <w:sz w:val="26"/>
          <w:szCs w:val="26"/>
        </w:rPr>
        <w:t xml:space="preserve"> ЗА РЕЗУЛЬТАТЫ РАБОТ</w:t>
      </w:r>
    </w:p>
    <w:p w14:paraId="37A57F9E" w14:textId="375E1A63" w:rsidR="00FA707E" w:rsidRPr="00FE6463" w:rsidRDefault="00A06002" w:rsidP="00C02510">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pacing w:val="-1"/>
          <w:sz w:val="26"/>
          <w:szCs w:val="26"/>
        </w:rPr>
        <w:t xml:space="preserve">Договорная (контрактная) цена </w:t>
      </w:r>
      <w:r w:rsidR="005138D5" w:rsidRPr="00FE6463">
        <w:rPr>
          <w:rFonts w:ascii="Times New Roman" w:hAnsi="Times New Roman"/>
          <w:sz w:val="26"/>
          <w:szCs w:val="26"/>
        </w:rPr>
        <w:t xml:space="preserve">на момент заключения настоящего договора в соответствии с протоколом согласования договорной </w:t>
      </w:r>
      <w:r w:rsidR="00AB1956" w:rsidRPr="00FE6463">
        <w:rPr>
          <w:rFonts w:ascii="Times New Roman" w:hAnsi="Times New Roman"/>
          <w:sz w:val="26"/>
          <w:szCs w:val="26"/>
        </w:rPr>
        <w:t xml:space="preserve">(контрактной) </w:t>
      </w:r>
      <w:r w:rsidR="005138D5" w:rsidRPr="00FE6463">
        <w:rPr>
          <w:rFonts w:ascii="Times New Roman" w:hAnsi="Times New Roman"/>
          <w:sz w:val="26"/>
          <w:szCs w:val="26"/>
        </w:rPr>
        <w:t>цены (приложение 2)</w:t>
      </w:r>
      <w:r w:rsidR="00FA707E" w:rsidRPr="00FE6463">
        <w:rPr>
          <w:rFonts w:ascii="Times New Roman" w:hAnsi="Times New Roman"/>
          <w:sz w:val="26"/>
          <w:szCs w:val="26"/>
        </w:rPr>
        <w:t xml:space="preserve"> </w:t>
      </w:r>
      <w:r w:rsidR="005138D5" w:rsidRPr="00FE6463">
        <w:rPr>
          <w:rFonts w:ascii="Times New Roman" w:hAnsi="Times New Roman"/>
          <w:sz w:val="26"/>
          <w:szCs w:val="26"/>
        </w:rPr>
        <w:t xml:space="preserve">составляет </w:t>
      </w:r>
      <w:r w:rsidR="00CA6BE7" w:rsidRPr="00FE6463">
        <w:rPr>
          <w:rFonts w:ascii="Times New Roman" w:hAnsi="Times New Roman"/>
          <w:sz w:val="26"/>
          <w:szCs w:val="26"/>
        </w:rPr>
        <w:t xml:space="preserve">в текущих ценах </w:t>
      </w:r>
      <w:r w:rsidR="00113510">
        <w:rPr>
          <w:rFonts w:ascii="Times New Roman" w:hAnsi="Times New Roman"/>
          <w:b/>
          <w:sz w:val="26"/>
          <w:szCs w:val="26"/>
        </w:rPr>
        <w:t>______________________________.</w:t>
      </w:r>
    </w:p>
    <w:p w14:paraId="631D8F1D" w14:textId="6A03190C" w:rsidR="007C16D4" w:rsidRDefault="00DE261E" w:rsidP="007C16D4">
      <w:pPr>
        <w:pStyle w:val="justify"/>
        <w:spacing w:line="280" w:lineRule="atLeast"/>
        <w:rPr>
          <w:sz w:val="26"/>
          <w:szCs w:val="26"/>
        </w:rPr>
      </w:pPr>
      <w:r w:rsidRPr="00FE6463">
        <w:rPr>
          <w:sz w:val="26"/>
          <w:szCs w:val="26"/>
        </w:rPr>
        <w:t xml:space="preserve">Стоимость работ определяется сводной сметой по Методическим указаниям о порядке определения стоимости разработки документации проектного обеспечения строительной деятельности ресурсным методом (утверждены приказом </w:t>
      </w:r>
      <w:r w:rsidR="00770CDE" w:rsidRPr="00FE6463">
        <w:rPr>
          <w:sz w:val="26"/>
          <w:szCs w:val="26"/>
        </w:rPr>
        <w:t xml:space="preserve">Министерства архитектуры и строительства Республики Беларусь </w:t>
      </w:r>
      <w:r w:rsidRPr="00FE6463">
        <w:rPr>
          <w:sz w:val="26"/>
          <w:szCs w:val="26"/>
        </w:rPr>
        <w:t>от 13.06.2014 №169</w:t>
      </w:r>
      <w:r w:rsidR="00770CDE" w:rsidRPr="00FE6463">
        <w:rPr>
          <w:sz w:val="26"/>
          <w:szCs w:val="26"/>
        </w:rPr>
        <w:t xml:space="preserve"> «</w:t>
      </w:r>
      <w:r w:rsidR="00CC1A3A" w:rsidRPr="00FE6463">
        <w:rPr>
          <w:sz w:val="26"/>
          <w:szCs w:val="26"/>
        </w:rPr>
        <w:t>О </w:t>
      </w:r>
      <w:r w:rsidR="00770CDE" w:rsidRPr="00FE6463">
        <w:rPr>
          <w:sz w:val="26"/>
          <w:szCs w:val="26"/>
        </w:rPr>
        <w:t>совершенствовании порядка определения стоимости разработки документации проектного обеспечения строительной деятельности»</w:t>
      </w:r>
      <w:r w:rsidRPr="00FE6463">
        <w:rPr>
          <w:sz w:val="26"/>
          <w:szCs w:val="26"/>
        </w:rPr>
        <w:t>)</w:t>
      </w:r>
      <w:r w:rsidR="00EC7925" w:rsidRPr="00FE6463">
        <w:rPr>
          <w:sz w:val="26"/>
          <w:szCs w:val="26"/>
        </w:rPr>
        <w:t xml:space="preserve"> и индивидуально разработанным нормам</w:t>
      </w:r>
      <w:r w:rsidRPr="00FE6463">
        <w:rPr>
          <w:sz w:val="26"/>
          <w:szCs w:val="26"/>
        </w:rPr>
        <w:t>.</w:t>
      </w:r>
    </w:p>
    <w:p w14:paraId="13E4D966" w14:textId="7188A0AF" w:rsidR="00286643" w:rsidRPr="00FE6463" w:rsidRDefault="00286643" w:rsidP="00286643">
      <w:pPr>
        <w:pStyle w:val="justify"/>
        <w:spacing w:line="280" w:lineRule="atLeast"/>
        <w:rPr>
          <w:sz w:val="26"/>
          <w:szCs w:val="26"/>
        </w:rPr>
      </w:pPr>
      <w:r w:rsidRPr="00286643">
        <w:rPr>
          <w:sz w:val="26"/>
          <w:szCs w:val="26"/>
        </w:rPr>
        <w:t xml:space="preserve">Оплата выполненных </w:t>
      </w:r>
      <w:r>
        <w:rPr>
          <w:sz w:val="26"/>
          <w:szCs w:val="26"/>
        </w:rPr>
        <w:t>Суб</w:t>
      </w:r>
      <w:r w:rsidR="00BA02A4">
        <w:rPr>
          <w:sz w:val="26"/>
          <w:szCs w:val="26"/>
        </w:rPr>
        <w:t>п</w:t>
      </w:r>
      <w:r w:rsidRPr="00286643">
        <w:rPr>
          <w:sz w:val="26"/>
          <w:szCs w:val="26"/>
        </w:rPr>
        <w:t>одрядчиком работ, их видов (этапов) в соответствии с календарным планом после завершения их выполнения осуществляется в течение 5</w:t>
      </w:r>
      <w:r>
        <w:rPr>
          <w:sz w:val="26"/>
          <w:szCs w:val="26"/>
        </w:rPr>
        <w:t>0</w:t>
      </w:r>
      <w:r w:rsidRPr="00286643">
        <w:rPr>
          <w:sz w:val="26"/>
          <w:szCs w:val="26"/>
        </w:rPr>
        <w:t xml:space="preserve"> (пяти</w:t>
      </w:r>
      <w:r>
        <w:rPr>
          <w:sz w:val="26"/>
          <w:szCs w:val="26"/>
        </w:rPr>
        <w:t>десяти</w:t>
      </w:r>
      <w:r w:rsidRPr="00286643">
        <w:rPr>
          <w:sz w:val="26"/>
          <w:szCs w:val="26"/>
        </w:rPr>
        <w:t xml:space="preserve">) банковских дней с момента подписания </w:t>
      </w:r>
      <w:r>
        <w:rPr>
          <w:sz w:val="26"/>
          <w:szCs w:val="26"/>
        </w:rPr>
        <w:t>Подрядчиком</w:t>
      </w:r>
      <w:r w:rsidRPr="00286643">
        <w:rPr>
          <w:sz w:val="26"/>
          <w:szCs w:val="26"/>
        </w:rPr>
        <w:t xml:space="preserve"> актов </w:t>
      </w:r>
      <w:r>
        <w:rPr>
          <w:sz w:val="26"/>
          <w:szCs w:val="26"/>
        </w:rPr>
        <w:t>выполненных работ, их видов (этапов).</w:t>
      </w:r>
    </w:p>
    <w:p w14:paraId="000826A7" w14:textId="4DB67DFC" w:rsidR="007C16D4" w:rsidRPr="00FE6463" w:rsidRDefault="007C16D4" w:rsidP="007C16D4">
      <w:pPr>
        <w:numPr>
          <w:ilvl w:val="1"/>
          <w:numId w:val="20"/>
        </w:numPr>
        <w:ind w:left="0" w:firstLine="709"/>
        <w:jc w:val="both"/>
        <w:rPr>
          <w:rFonts w:ascii="Times New Roman" w:hAnsi="Times New Roman"/>
          <w:sz w:val="26"/>
          <w:szCs w:val="26"/>
        </w:rPr>
      </w:pPr>
      <w:r w:rsidRPr="00FE6463">
        <w:rPr>
          <w:rFonts w:ascii="Times New Roman" w:hAnsi="Times New Roman"/>
          <w:sz w:val="26"/>
          <w:szCs w:val="26"/>
        </w:rPr>
        <w:t xml:space="preserve">В </w:t>
      </w:r>
      <w:r w:rsidR="00A06002" w:rsidRPr="00FE6463">
        <w:rPr>
          <w:rFonts w:ascii="Times New Roman" w:hAnsi="Times New Roman"/>
          <w:sz w:val="26"/>
          <w:szCs w:val="26"/>
        </w:rPr>
        <w:t xml:space="preserve">договорную (контрактную) цену </w:t>
      </w:r>
      <w:r w:rsidRPr="00FE6463">
        <w:rPr>
          <w:rFonts w:ascii="Times New Roman" w:hAnsi="Times New Roman"/>
          <w:sz w:val="26"/>
          <w:szCs w:val="26"/>
        </w:rPr>
        <w:t>на момент заключения настоящего договора не входит стоимость проведения экспертиз.</w:t>
      </w:r>
    </w:p>
    <w:p w14:paraId="53BF8359" w14:textId="2E000255" w:rsidR="00EF03F9" w:rsidRPr="00FE6463" w:rsidRDefault="00113510" w:rsidP="007C16D4">
      <w:pPr>
        <w:ind w:firstLine="709"/>
        <w:jc w:val="both"/>
        <w:rPr>
          <w:rFonts w:ascii="Times New Roman" w:hAnsi="Times New Roman"/>
          <w:sz w:val="26"/>
          <w:szCs w:val="26"/>
        </w:rPr>
      </w:pPr>
      <w:r>
        <w:rPr>
          <w:rFonts w:ascii="Times New Roman" w:hAnsi="Times New Roman"/>
          <w:sz w:val="26"/>
          <w:szCs w:val="26"/>
        </w:rPr>
        <w:t>Оплата Субп</w:t>
      </w:r>
      <w:r w:rsidR="00041E06" w:rsidRPr="00FE6463">
        <w:rPr>
          <w:rFonts w:ascii="Times New Roman" w:hAnsi="Times New Roman"/>
          <w:sz w:val="26"/>
          <w:szCs w:val="26"/>
        </w:rPr>
        <w:t xml:space="preserve">одрядчику услуг по прохождению </w:t>
      </w:r>
      <w:r w:rsidR="00D62BB6" w:rsidRPr="00FE6463">
        <w:rPr>
          <w:rFonts w:ascii="Times New Roman" w:hAnsi="Times New Roman"/>
          <w:sz w:val="26"/>
          <w:szCs w:val="26"/>
        </w:rPr>
        <w:t xml:space="preserve">государственной экологической экспертизы и иных экспертиз </w:t>
      </w:r>
      <w:r>
        <w:rPr>
          <w:rFonts w:ascii="Times New Roman" w:hAnsi="Times New Roman"/>
          <w:sz w:val="26"/>
          <w:szCs w:val="26"/>
        </w:rPr>
        <w:t xml:space="preserve">(при их необходимости) </w:t>
      </w:r>
      <w:r w:rsidR="00041E06" w:rsidRPr="00FE6463">
        <w:rPr>
          <w:rFonts w:ascii="Times New Roman" w:hAnsi="Times New Roman"/>
          <w:sz w:val="26"/>
          <w:szCs w:val="26"/>
        </w:rPr>
        <w:t xml:space="preserve">производится </w:t>
      </w:r>
      <w:r>
        <w:rPr>
          <w:rFonts w:ascii="Times New Roman" w:hAnsi="Times New Roman"/>
          <w:sz w:val="26"/>
          <w:szCs w:val="26"/>
        </w:rPr>
        <w:t>Подрядчиком</w:t>
      </w:r>
      <w:r w:rsidR="00041E06" w:rsidRPr="00FE6463">
        <w:rPr>
          <w:rFonts w:ascii="Times New Roman" w:hAnsi="Times New Roman"/>
          <w:sz w:val="26"/>
          <w:szCs w:val="26"/>
        </w:rPr>
        <w:t xml:space="preserve"> </w:t>
      </w:r>
      <w:r w:rsidR="00D62BB6" w:rsidRPr="00FE6463">
        <w:rPr>
          <w:rFonts w:ascii="Times New Roman" w:hAnsi="Times New Roman"/>
          <w:sz w:val="26"/>
          <w:szCs w:val="26"/>
        </w:rPr>
        <w:t>в течение 5 (пяти) банковских дней</w:t>
      </w:r>
      <w:r w:rsidR="00D62BB6" w:rsidRPr="00FE6463">
        <w:rPr>
          <w:rStyle w:val="FontStyle24"/>
          <w:sz w:val="25"/>
          <w:szCs w:val="25"/>
        </w:rPr>
        <w:t xml:space="preserve"> </w:t>
      </w:r>
      <w:r w:rsidR="00D62BB6" w:rsidRPr="00FE6463">
        <w:rPr>
          <w:rFonts w:ascii="Times New Roman" w:hAnsi="Times New Roman"/>
          <w:sz w:val="26"/>
          <w:szCs w:val="26"/>
        </w:rPr>
        <w:t xml:space="preserve">с момента подписания Сторонами </w:t>
      </w:r>
      <w:r w:rsidR="00041E06" w:rsidRPr="00FE6463">
        <w:rPr>
          <w:rFonts w:ascii="Times New Roman" w:hAnsi="Times New Roman"/>
          <w:sz w:val="26"/>
          <w:szCs w:val="26"/>
        </w:rPr>
        <w:t xml:space="preserve">актов </w:t>
      </w:r>
      <w:r w:rsidR="00D62BB6" w:rsidRPr="00FE6463">
        <w:rPr>
          <w:rFonts w:ascii="Times New Roman" w:hAnsi="Times New Roman"/>
          <w:sz w:val="26"/>
          <w:szCs w:val="26"/>
        </w:rPr>
        <w:t>сдачи-приемки оказанных услуг</w:t>
      </w:r>
      <w:r w:rsidR="00041E06" w:rsidRPr="00FE6463">
        <w:rPr>
          <w:rFonts w:ascii="Times New Roman" w:hAnsi="Times New Roman"/>
          <w:sz w:val="26"/>
          <w:szCs w:val="26"/>
        </w:rPr>
        <w:t xml:space="preserve"> </w:t>
      </w:r>
      <w:r w:rsidR="00D62BB6" w:rsidRPr="00FE6463">
        <w:rPr>
          <w:rFonts w:ascii="Times New Roman" w:hAnsi="Times New Roman"/>
          <w:sz w:val="26"/>
          <w:szCs w:val="26"/>
        </w:rPr>
        <w:t xml:space="preserve">и предоставления положительного заключения государственной экспертизы </w:t>
      </w:r>
      <w:r w:rsidR="00041E06" w:rsidRPr="00FE6463">
        <w:rPr>
          <w:rFonts w:ascii="Times New Roman" w:hAnsi="Times New Roman"/>
          <w:sz w:val="26"/>
          <w:szCs w:val="26"/>
        </w:rPr>
        <w:t>с приложением актов</w:t>
      </w:r>
      <w:r w:rsidR="0043330F" w:rsidRPr="00FE6463">
        <w:rPr>
          <w:rFonts w:ascii="Times New Roman" w:hAnsi="Times New Roman"/>
          <w:sz w:val="26"/>
          <w:szCs w:val="26"/>
        </w:rPr>
        <w:t>,</w:t>
      </w:r>
      <w:r w:rsidR="00041E06" w:rsidRPr="00FE6463">
        <w:rPr>
          <w:rFonts w:ascii="Times New Roman" w:hAnsi="Times New Roman"/>
          <w:sz w:val="26"/>
          <w:szCs w:val="26"/>
        </w:rPr>
        <w:t xml:space="preserve"> подтверждающих оказание государственными организациями услуг</w:t>
      </w:r>
      <w:r w:rsidR="00D62BB6" w:rsidRPr="00FE6463">
        <w:rPr>
          <w:rFonts w:ascii="Times New Roman" w:hAnsi="Times New Roman"/>
          <w:sz w:val="26"/>
          <w:szCs w:val="26"/>
        </w:rPr>
        <w:t>, копии договора (счета-фактуры) с органом, проводящим государственную экспертизу</w:t>
      </w:r>
      <w:r w:rsidR="00041E06" w:rsidRPr="00FE6463">
        <w:rPr>
          <w:rFonts w:ascii="Times New Roman" w:hAnsi="Times New Roman"/>
          <w:sz w:val="26"/>
          <w:szCs w:val="26"/>
        </w:rPr>
        <w:t>.</w:t>
      </w:r>
    </w:p>
    <w:p w14:paraId="751ECD63" w14:textId="13511581" w:rsidR="00720ABC" w:rsidRPr="00FE6463" w:rsidRDefault="00876742" w:rsidP="008104F3">
      <w:pPr>
        <w:numPr>
          <w:ilvl w:val="1"/>
          <w:numId w:val="20"/>
        </w:numPr>
        <w:tabs>
          <w:tab w:val="num" w:pos="1398"/>
        </w:tabs>
        <w:ind w:left="-6" w:firstLine="702"/>
        <w:jc w:val="both"/>
        <w:rPr>
          <w:rFonts w:ascii="Times New Roman" w:hAnsi="Times New Roman"/>
          <w:sz w:val="26"/>
          <w:szCs w:val="26"/>
        </w:rPr>
      </w:pPr>
      <w:r w:rsidRPr="00FE6463">
        <w:rPr>
          <w:rFonts w:ascii="Times New Roman" w:hAnsi="Times New Roman"/>
          <w:sz w:val="26"/>
          <w:szCs w:val="26"/>
        </w:rPr>
        <w:lastRenderedPageBreak/>
        <w:t xml:space="preserve">Основанием для расчетов </w:t>
      </w:r>
      <w:r w:rsidR="007F2D4F" w:rsidRPr="00FE6463">
        <w:rPr>
          <w:rFonts w:ascii="Times New Roman" w:hAnsi="Times New Roman"/>
          <w:sz w:val="26"/>
          <w:szCs w:val="26"/>
        </w:rPr>
        <w:t xml:space="preserve">в соответствии с </w:t>
      </w:r>
      <w:r w:rsidR="00A46CE8" w:rsidRPr="00FE6463">
        <w:rPr>
          <w:rFonts w:ascii="Times New Roman" w:hAnsi="Times New Roman"/>
          <w:sz w:val="26"/>
          <w:szCs w:val="26"/>
        </w:rPr>
        <w:t>под</w:t>
      </w:r>
      <w:r w:rsidR="007F2D4F" w:rsidRPr="00FE6463">
        <w:rPr>
          <w:rFonts w:ascii="Times New Roman" w:hAnsi="Times New Roman"/>
          <w:sz w:val="26"/>
          <w:szCs w:val="26"/>
        </w:rPr>
        <w:t xml:space="preserve">пунктом 2.1.6 договора </w:t>
      </w:r>
      <w:r w:rsidRPr="00FE6463">
        <w:rPr>
          <w:rFonts w:ascii="Times New Roman" w:hAnsi="Times New Roman"/>
          <w:sz w:val="26"/>
          <w:szCs w:val="26"/>
        </w:rPr>
        <w:t xml:space="preserve">за результаты работ являются подписанные </w:t>
      </w:r>
      <w:r w:rsidR="00A00241" w:rsidRPr="00FE6463">
        <w:rPr>
          <w:rFonts w:ascii="Times New Roman" w:hAnsi="Times New Roman"/>
          <w:sz w:val="26"/>
          <w:szCs w:val="26"/>
        </w:rPr>
        <w:t>С</w:t>
      </w:r>
      <w:r w:rsidRPr="00FE6463">
        <w:rPr>
          <w:rFonts w:ascii="Times New Roman" w:hAnsi="Times New Roman"/>
          <w:sz w:val="26"/>
          <w:szCs w:val="26"/>
        </w:rPr>
        <w:t>торонами акты сдачи-приемки выполненных р</w:t>
      </w:r>
      <w:r w:rsidR="00113510">
        <w:rPr>
          <w:rFonts w:ascii="Times New Roman" w:hAnsi="Times New Roman"/>
          <w:sz w:val="26"/>
          <w:szCs w:val="26"/>
        </w:rPr>
        <w:t>абот по форме, устанавливаемой Субп</w:t>
      </w:r>
      <w:r w:rsidRPr="00FE6463">
        <w:rPr>
          <w:rFonts w:ascii="Times New Roman" w:hAnsi="Times New Roman"/>
          <w:sz w:val="26"/>
          <w:szCs w:val="26"/>
        </w:rPr>
        <w:t>одрядчиком с обязательным приложением исполнительной сметы стоимости выполненных работ (этапов)</w:t>
      </w:r>
      <w:r w:rsidR="00286643">
        <w:rPr>
          <w:rFonts w:ascii="Times New Roman" w:hAnsi="Times New Roman"/>
          <w:sz w:val="26"/>
          <w:szCs w:val="26"/>
        </w:rPr>
        <w:t xml:space="preserve"> и накладной на передачу результатов работ</w:t>
      </w:r>
      <w:r w:rsidR="00F3621E" w:rsidRPr="00FE6463">
        <w:rPr>
          <w:rFonts w:ascii="Times New Roman" w:hAnsi="Times New Roman"/>
          <w:sz w:val="26"/>
          <w:szCs w:val="26"/>
        </w:rPr>
        <w:t>.</w:t>
      </w:r>
    </w:p>
    <w:p w14:paraId="3CBDE7E2" w14:textId="1C69E091" w:rsidR="00C902AE" w:rsidRPr="00FE6463" w:rsidRDefault="00720ABC" w:rsidP="008104F3">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Выплата </w:t>
      </w:r>
      <w:r w:rsidR="00113510">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 xml:space="preserve">ику авансов для разработки </w:t>
      </w:r>
      <w:r w:rsidR="004A27D7" w:rsidRPr="00FE6463">
        <w:rPr>
          <w:rFonts w:ascii="Times New Roman" w:hAnsi="Times New Roman"/>
          <w:sz w:val="26"/>
          <w:szCs w:val="26"/>
        </w:rPr>
        <w:t>пред</w:t>
      </w:r>
      <w:r w:rsidR="001A5735" w:rsidRPr="00FE6463">
        <w:rPr>
          <w:rFonts w:ascii="Times New Roman" w:hAnsi="Times New Roman"/>
          <w:sz w:val="26"/>
          <w:szCs w:val="26"/>
        </w:rPr>
        <w:t>проектной</w:t>
      </w:r>
      <w:r w:rsidR="007A122E" w:rsidRPr="00FE6463">
        <w:rPr>
          <w:rFonts w:ascii="Times New Roman" w:hAnsi="Times New Roman"/>
          <w:sz w:val="26"/>
          <w:szCs w:val="26"/>
        </w:rPr>
        <w:t xml:space="preserve"> документации </w:t>
      </w:r>
      <w:r w:rsidRPr="00FE6463">
        <w:rPr>
          <w:rFonts w:ascii="Times New Roman" w:hAnsi="Times New Roman"/>
          <w:sz w:val="26"/>
          <w:szCs w:val="26"/>
        </w:rPr>
        <w:t>не предусматривается.</w:t>
      </w:r>
    </w:p>
    <w:p w14:paraId="5C75A842" w14:textId="01830626" w:rsidR="00720ABC" w:rsidRPr="00FE6463" w:rsidRDefault="00720ABC" w:rsidP="008104F3">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Работы, выполненные некачественно по вине </w:t>
      </w:r>
      <w:r w:rsidR="00113510">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 xml:space="preserve">ика, не подлежат оплате до устранения выявленных недостатков за счет средств </w:t>
      </w:r>
      <w:r w:rsidR="00113510">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ика в сроки, согласованные сторонами.</w:t>
      </w:r>
    </w:p>
    <w:p w14:paraId="28C4E00B" w14:textId="5A4DFF3A" w:rsidR="00720ABC" w:rsidRPr="00FE6463" w:rsidRDefault="00720ABC" w:rsidP="008104F3">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Расчеты за работы, их виды (этапы), выполненные по вине </w:t>
      </w:r>
      <w:r w:rsidR="00113510">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ика позже сроков, установленных в календарном плане, осуществляются в размере их стоимости, установленной в календарном плане.</w:t>
      </w:r>
    </w:p>
    <w:p w14:paraId="0E92F0B5" w14:textId="1218F3E4" w:rsidR="00720ABC" w:rsidRPr="00FE6463" w:rsidRDefault="00720ABC" w:rsidP="008104F3">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В случае приостановления или прекращения по требованию </w:t>
      </w:r>
      <w:r w:rsidR="00113510">
        <w:rPr>
          <w:rFonts w:ascii="Times New Roman" w:hAnsi="Times New Roman"/>
          <w:sz w:val="26"/>
          <w:szCs w:val="26"/>
        </w:rPr>
        <w:t>Подрядчика</w:t>
      </w:r>
      <w:r w:rsidR="00764B82" w:rsidRPr="00FE6463">
        <w:rPr>
          <w:rFonts w:ascii="Times New Roman" w:hAnsi="Times New Roman"/>
          <w:sz w:val="26"/>
          <w:szCs w:val="26"/>
        </w:rPr>
        <w:t xml:space="preserve"> работ, не связанны</w:t>
      </w:r>
      <w:r w:rsidRPr="00FE6463">
        <w:rPr>
          <w:rFonts w:ascii="Times New Roman" w:hAnsi="Times New Roman"/>
          <w:sz w:val="26"/>
          <w:szCs w:val="26"/>
        </w:rPr>
        <w:t xml:space="preserve">м с нарушением </w:t>
      </w:r>
      <w:r w:rsidR="00113510">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иком обязательств, предусмотренных договором, фактически выполненные работы, их виды (этапы) подлежат оплате в течение трех календарных дней со дня подписания акта сдачи-приемки выполненных работ, их видов (этапов) или акта оказанных услуг в установленном порядке.</w:t>
      </w:r>
    </w:p>
    <w:p w14:paraId="5F175879" w14:textId="77777777" w:rsidR="00BA5FD1" w:rsidRPr="00FE6463" w:rsidRDefault="00BA5FD1" w:rsidP="008104F3">
      <w:pPr>
        <w:numPr>
          <w:ilvl w:val="1"/>
          <w:numId w:val="20"/>
        </w:numPr>
        <w:tabs>
          <w:tab w:val="num" w:pos="1398"/>
        </w:tabs>
        <w:ind w:left="-6" w:firstLine="750"/>
        <w:jc w:val="both"/>
        <w:rPr>
          <w:rFonts w:ascii="Times New Roman" w:hAnsi="Times New Roman"/>
          <w:sz w:val="26"/>
          <w:szCs w:val="26"/>
        </w:rPr>
      </w:pPr>
      <w:r w:rsidRPr="00FE6463">
        <w:rPr>
          <w:rFonts w:ascii="Times New Roman" w:hAnsi="Times New Roman"/>
          <w:sz w:val="26"/>
          <w:szCs w:val="26"/>
        </w:rPr>
        <w:t>Договорная цена подлежит изменению в случаях:</w:t>
      </w:r>
    </w:p>
    <w:p w14:paraId="1DAA0CC0" w14:textId="2360EB2A" w:rsidR="00BA5FD1" w:rsidRPr="00FE6463" w:rsidRDefault="00BA5FD1" w:rsidP="008104F3">
      <w:pPr>
        <w:ind w:left="-6" w:firstLine="726"/>
        <w:jc w:val="both"/>
        <w:rPr>
          <w:rFonts w:ascii="Times New Roman" w:hAnsi="Times New Roman"/>
          <w:sz w:val="26"/>
          <w:szCs w:val="26"/>
        </w:rPr>
      </w:pPr>
      <w:r w:rsidRPr="00FE6463">
        <w:rPr>
          <w:rFonts w:ascii="Times New Roman" w:hAnsi="Times New Roman"/>
          <w:sz w:val="26"/>
          <w:szCs w:val="26"/>
        </w:rPr>
        <w:t>изменения законодательства</w:t>
      </w:r>
      <w:r w:rsidR="00A11A35" w:rsidRPr="00FE6463">
        <w:rPr>
          <w:rFonts w:ascii="Times New Roman" w:hAnsi="Times New Roman"/>
          <w:sz w:val="26"/>
          <w:szCs w:val="26"/>
        </w:rPr>
        <w:t xml:space="preserve"> </w:t>
      </w:r>
      <w:r w:rsidR="00131B7A" w:rsidRPr="00FE6463">
        <w:rPr>
          <w:rFonts w:ascii="Times New Roman" w:hAnsi="Times New Roman"/>
          <w:sz w:val="26"/>
          <w:szCs w:val="26"/>
        </w:rPr>
        <w:t>Республики Беларусь</w:t>
      </w:r>
      <w:r w:rsidRPr="00FE6463">
        <w:rPr>
          <w:rFonts w:ascii="Times New Roman" w:hAnsi="Times New Roman"/>
          <w:sz w:val="26"/>
          <w:szCs w:val="26"/>
        </w:rPr>
        <w:t>;</w:t>
      </w:r>
    </w:p>
    <w:p w14:paraId="1FB7DFB8" w14:textId="4FC24EC3" w:rsidR="00BA5FD1" w:rsidRPr="00FE6463" w:rsidRDefault="002017F2" w:rsidP="008104F3">
      <w:pPr>
        <w:ind w:left="-6" w:firstLine="726"/>
        <w:jc w:val="both"/>
        <w:rPr>
          <w:rFonts w:ascii="Times New Roman" w:hAnsi="Times New Roman"/>
          <w:sz w:val="26"/>
          <w:szCs w:val="26"/>
        </w:rPr>
      </w:pPr>
      <w:r w:rsidRPr="00FE6463">
        <w:rPr>
          <w:rFonts w:ascii="Times New Roman" w:hAnsi="Times New Roman"/>
          <w:sz w:val="26"/>
          <w:szCs w:val="26"/>
        </w:rPr>
        <w:t>изменения утверждаемых Министерством экономики прогнозных индексов стоимости строительно-монтажных работ, оборудования и прочих затрат</w:t>
      </w:r>
      <w:r w:rsidR="00BA5FD1" w:rsidRPr="00FE6463">
        <w:rPr>
          <w:rFonts w:ascii="Times New Roman" w:hAnsi="Times New Roman"/>
          <w:sz w:val="26"/>
          <w:szCs w:val="26"/>
        </w:rPr>
        <w:t>;</w:t>
      </w:r>
    </w:p>
    <w:p w14:paraId="6C0E51A2" w14:textId="77777777" w:rsidR="00BA5FD1" w:rsidRPr="00FE6463" w:rsidRDefault="00BA5FD1" w:rsidP="008104F3">
      <w:pPr>
        <w:ind w:left="-6" w:firstLine="726"/>
        <w:jc w:val="both"/>
        <w:rPr>
          <w:rFonts w:ascii="Times New Roman" w:hAnsi="Times New Roman"/>
          <w:sz w:val="26"/>
          <w:szCs w:val="26"/>
        </w:rPr>
      </w:pPr>
      <w:r w:rsidRPr="00FE6463">
        <w:rPr>
          <w:rFonts w:ascii="Times New Roman" w:hAnsi="Times New Roman"/>
          <w:sz w:val="26"/>
          <w:szCs w:val="26"/>
        </w:rPr>
        <w:t>изменения объема</w:t>
      </w:r>
      <w:r w:rsidR="0014195D" w:rsidRPr="00FE6463">
        <w:rPr>
          <w:rFonts w:ascii="Times New Roman" w:hAnsi="Times New Roman"/>
          <w:sz w:val="26"/>
          <w:szCs w:val="26"/>
        </w:rPr>
        <w:t xml:space="preserve"> (натуральных и (или) стоимостных показателей объекта)</w:t>
      </w:r>
      <w:r w:rsidRPr="00FE6463">
        <w:rPr>
          <w:rFonts w:ascii="Times New Roman" w:hAnsi="Times New Roman"/>
          <w:sz w:val="26"/>
          <w:szCs w:val="26"/>
        </w:rPr>
        <w:t xml:space="preserve"> и (или) перечня выполняемых работ;</w:t>
      </w:r>
    </w:p>
    <w:p w14:paraId="7C5EB21A" w14:textId="0CA54017" w:rsidR="00BA5FD1" w:rsidRPr="00FE6463" w:rsidRDefault="00BA5FD1" w:rsidP="008104F3">
      <w:pPr>
        <w:ind w:left="-6" w:firstLine="726"/>
        <w:jc w:val="both"/>
        <w:rPr>
          <w:rFonts w:ascii="Times New Roman" w:hAnsi="Times New Roman"/>
          <w:sz w:val="26"/>
          <w:szCs w:val="26"/>
        </w:rPr>
      </w:pPr>
      <w:r w:rsidRPr="00FE6463">
        <w:rPr>
          <w:rFonts w:ascii="Times New Roman" w:hAnsi="Times New Roman"/>
          <w:sz w:val="26"/>
          <w:szCs w:val="26"/>
        </w:rPr>
        <w:t xml:space="preserve">внесения изменений в Задание </w:t>
      </w:r>
      <w:r w:rsidR="001D115A" w:rsidRPr="00FE6463">
        <w:rPr>
          <w:rFonts w:ascii="Times New Roman" w:hAnsi="Times New Roman"/>
          <w:sz w:val="26"/>
          <w:szCs w:val="26"/>
        </w:rPr>
        <w:t>на разработку пред</w:t>
      </w:r>
      <w:r w:rsidR="001D115A" w:rsidRPr="00FE6463">
        <w:rPr>
          <w:rFonts w:ascii="Times New Roman" w:hAnsi="Times New Roman"/>
          <w:bCs/>
          <w:sz w:val="26"/>
          <w:szCs w:val="26"/>
        </w:rPr>
        <w:t>проектной документации</w:t>
      </w:r>
      <w:r w:rsidRPr="00FE6463">
        <w:rPr>
          <w:rFonts w:ascii="Times New Roman" w:hAnsi="Times New Roman"/>
          <w:sz w:val="26"/>
          <w:szCs w:val="26"/>
        </w:rPr>
        <w:t>;</w:t>
      </w:r>
    </w:p>
    <w:p w14:paraId="57E39232" w14:textId="77777777" w:rsidR="00BA5FD1" w:rsidRPr="00FE6463" w:rsidRDefault="00BA5FD1" w:rsidP="008104F3">
      <w:pPr>
        <w:ind w:left="-6" w:firstLine="726"/>
        <w:jc w:val="both"/>
        <w:rPr>
          <w:rFonts w:ascii="Times New Roman" w:hAnsi="Times New Roman"/>
          <w:sz w:val="26"/>
          <w:szCs w:val="26"/>
        </w:rPr>
      </w:pPr>
      <w:r w:rsidRPr="00FE6463">
        <w:rPr>
          <w:rFonts w:ascii="Times New Roman" w:hAnsi="Times New Roman"/>
          <w:sz w:val="26"/>
          <w:szCs w:val="26"/>
        </w:rPr>
        <w:t>изменения исходных данных и разрешительной документации на строительство объекта.</w:t>
      </w:r>
    </w:p>
    <w:p w14:paraId="506C60A7" w14:textId="77777777" w:rsidR="00F4438F" w:rsidRPr="00FE6463" w:rsidRDefault="00F4438F" w:rsidP="008104F3">
      <w:pPr>
        <w:ind w:left="-6" w:firstLine="726"/>
        <w:jc w:val="both"/>
        <w:rPr>
          <w:rFonts w:ascii="Times New Roman" w:hAnsi="Times New Roman"/>
          <w:sz w:val="26"/>
          <w:szCs w:val="26"/>
        </w:rPr>
      </w:pPr>
      <w:r w:rsidRPr="00FE6463">
        <w:rPr>
          <w:rFonts w:ascii="Times New Roman" w:hAnsi="Times New Roman"/>
          <w:sz w:val="26"/>
          <w:szCs w:val="26"/>
        </w:rPr>
        <w:t>Изменение договорной (контрактной) цены, предусмотренно</w:t>
      </w:r>
      <w:r w:rsidR="00DA6461" w:rsidRPr="00FE6463">
        <w:rPr>
          <w:rFonts w:ascii="Times New Roman" w:hAnsi="Times New Roman"/>
          <w:sz w:val="26"/>
          <w:szCs w:val="26"/>
        </w:rPr>
        <w:t>е</w:t>
      </w:r>
      <w:r w:rsidRPr="00FE6463">
        <w:rPr>
          <w:rFonts w:ascii="Times New Roman" w:hAnsi="Times New Roman"/>
          <w:sz w:val="26"/>
          <w:szCs w:val="26"/>
        </w:rPr>
        <w:t xml:space="preserve"> настоящим пунктом, осуществляется </w:t>
      </w:r>
      <w:r w:rsidR="00DA6461" w:rsidRPr="00FE6463">
        <w:rPr>
          <w:rFonts w:ascii="Times New Roman" w:hAnsi="Times New Roman"/>
          <w:sz w:val="26"/>
          <w:szCs w:val="26"/>
        </w:rPr>
        <w:t xml:space="preserve">по исполнительной смете с учетом фактических значений натуральных </w:t>
      </w:r>
      <w:r w:rsidR="0014195D" w:rsidRPr="00FE6463">
        <w:rPr>
          <w:rFonts w:ascii="Times New Roman" w:hAnsi="Times New Roman"/>
          <w:sz w:val="26"/>
          <w:szCs w:val="26"/>
        </w:rPr>
        <w:t xml:space="preserve">и (или) стоимостных </w:t>
      </w:r>
      <w:r w:rsidR="00DA6461" w:rsidRPr="00FE6463">
        <w:rPr>
          <w:rFonts w:ascii="Times New Roman" w:hAnsi="Times New Roman"/>
          <w:sz w:val="26"/>
          <w:szCs w:val="26"/>
        </w:rPr>
        <w:t xml:space="preserve">показателей </w:t>
      </w:r>
      <w:r w:rsidRPr="00FE6463">
        <w:rPr>
          <w:rFonts w:ascii="Times New Roman" w:hAnsi="Times New Roman"/>
          <w:sz w:val="26"/>
          <w:szCs w:val="26"/>
        </w:rPr>
        <w:t>путем составления дополнительного соглашение к договору.</w:t>
      </w:r>
    </w:p>
    <w:p w14:paraId="6FB616B1" w14:textId="77777777" w:rsidR="002456BC" w:rsidRPr="00FE6463" w:rsidRDefault="002456BC" w:rsidP="008104F3">
      <w:pPr>
        <w:ind w:left="-6"/>
        <w:jc w:val="both"/>
        <w:rPr>
          <w:rFonts w:ascii="Times New Roman" w:hAnsi="Times New Roman"/>
          <w:sz w:val="20"/>
        </w:rPr>
      </w:pPr>
    </w:p>
    <w:p w14:paraId="3791669C" w14:textId="77777777" w:rsidR="00FA707E" w:rsidRPr="008104F3" w:rsidRDefault="00FA707E" w:rsidP="008104F3">
      <w:pPr>
        <w:numPr>
          <w:ilvl w:val="0"/>
          <w:numId w:val="20"/>
        </w:numPr>
        <w:autoSpaceDE w:val="0"/>
        <w:autoSpaceDN w:val="0"/>
        <w:adjustRightInd w:val="0"/>
        <w:ind w:left="0" w:firstLine="0"/>
        <w:jc w:val="center"/>
        <w:rPr>
          <w:rFonts w:ascii="Times New Roman" w:hAnsi="Times New Roman"/>
          <w:b/>
          <w:sz w:val="26"/>
          <w:szCs w:val="26"/>
        </w:rPr>
      </w:pPr>
      <w:r w:rsidRPr="008104F3">
        <w:rPr>
          <w:rFonts w:ascii="Times New Roman" w:hAnsi="Times New Roman"/>
          <w:b/>
          <w:sz w:val="26"/>
          <w:szCs w:val="26"/>
        </w:rPr>
        <w:t xml:space="preserve">ПОРЯДОК </w:t>
      </w:r>
      <w:r w:rsidRPr="008104F3">
        <w:rPr>
          <w:rFonts w:ascii="Times New Roman" w:hAnsi="Times New Roman"/>
          <w:b/>
          <w:bCs/>
          <w:sz w:val="26"/>
          <w:szCs w:val="26"/>
        </w:rPr>
        <w:t>СДАЧИ</w:t>
      </w:r>
      <w:r w:rsidRPr="008104F3">
        <w:rPr>
          <w:rFonts w:ascii="Times New Roman" w:hAnsi="Times New Roman"/>
          <w:b/>
          <w:sz w:val="26"/>
          <w:szCs w:val="26"/>
        </w:rPr>
        <w:t xml:space="preserve"> И ПРИ</w:t>
      </w:r>
      <w:r w:rsidR="0025655F" w:rsidRPr="008104F3">
        <w:rPr>
          <w:rFonts w:ascii="Times New Roman" w:hAnsi="Times New Roman"/>
          <w:b/>
          <w:sz w:val="26"/>
          <w:szCs w:val="26"/>
        </w:rPr>
        <w:t>Е</w:t>
      </w:r>
      <w:r w:rsidRPr="008104F3">
        <w:rPr>
          <w:rFonts w:ascii="Times New Roman" w:hAnsi="Times New Roman"/>
          <w:b/>
          <w:sz w:val="26"/>
          <w:szCs w:val="26"/>
        </w:rPr>
        <w:t>МКИ ВЫПОЛНЕННЫХ РАБОТ</w:t>
      </w:r>
    </w:p>
    <w:p w14:paraId="14053FEA" w14:textId="03ACE4A4" w:rsidR="008104F3" w:rsidRPr="008104F3" w:rsidRDefault="008104F3" w:rsidP="008104F3">
      <w:pPr>
        <w:autoSpaceDE w:val="0"/>
        <w:autoSpaceDN w:val="0"/>
        <w:adjustRightInd w:val="0"/>
        <w:ind w:firstLine="709"/>
        <w:contextualSpacing/>
        <w:jc w:val="both"/>
        <w:rPr>
          <w:rFonts w:ascii="Times New Roman" w:hAnsi="Times New Roman"/>
          <w:sz w:val="26"/>
          <w:szCs w:val="26"/>
        </w:rPr>
      </w:pPr>
      <w:r>
        <w:rPr>
          <w:rFonts w:ascii="Times New Roman" w:hAnsi="Times New Roman"/>
          <w:sz w:val="26"/>
          <w:szCs w:val="26"/>
        </w:rPr>
        <w:t>5</w:t>
      </w:r>
      <w:r w:rsidRPr="008104F3">
        <w:rPr>
          <w:rFonts w:ascii="Times New Roman" w:hAnsi="Times New Roman"/>
          <w:sz w:val="26"/>
          <w:szCs w:val="26"/>
        </w:rPr>
        <w:t xml:space="preserve">.1. После завершения </w:t>
      </w:r>
      <w:r>
        <w:rPr>
          <w:rFonts w:ascii="Times New Roman" w:hAnsi="Times New Roman"/>
          <w:sz w:val="26"/>
          <w:szCs w:val="26"/>
        </w:rPr>
        <w:t>Субп</w:t>
      </w:r>
      <w:r w:rsidRPr="008104F3">
        <w:rPr>
          <w:rFonts w:ascii="Times New Roman" w:hAnsi="Times New Roman"/>
          <w:sz w:val="26"/>
          <w:szCs w:val="26"/>
        </w:rPr>
        <w:t xml:space="preserve">одрядчиком работ, </w:t>
      </w:r>
      <w:r>
        <w:rPr>
          <w:rFonts w:ascii="Times New Roman" w:hAnsi="Times New Roman"/>
          <w:sz w:val="26"/>
          <w:szCs w:val="26"/>
        </w:rPr>
        <w:t>Подрядчику</w:t>
      </w:r>
      <w:r w:rsidRPr="008104F3">
        <w:rPr>
          <w:rFonts w:ascii="Times New Roman" w:hAnsi="Times New Roman"/>
          <w:sz w:val="26"/>
          <w:szCs w:val="26"/>
        </w:rPr>
        <w:t xml:space="preserve"> не позднее, чем за 5 (пять) календарных дней до окончания работ, предусмотренных в календарном плане работ, передаются результаты работ с предоставлением накладной на передачу результатов работ, акта </w:t>
      </w:r>
      <w:r>
        <w:rPr>
          <w:rFonts w:ascii="Times New Roman" w:hAnsi="Times New Roman"/>
          <w:sz w:val="26"/>
          <w:szCs w:val="26"/>
        </w:rPr>
        <w:t>выполненных работ, их видов (этапов)</w:t>
      </w:r>
      <w:r w:rsidRPr="008104F3">
        <w:rPr>
          <w:rFonts w:ascii="Times New Roman" w:hAnsi="Times New Roman"/>
          <w:sz w:val="26"/>
          <w:szCs w:val="26"/>
        </w:rPr>
        <w:t xml:space="preserve"> в 2 (двух) экземплярах. Результаты работ на разработку ППД передаются в количестве 3 (трех) экземпляров на бумажном носителе и один экземпляр в электронном виде в формате, не позволяющем редактировать и вносить изменения;</w:t>
      </w:r>
    </w:p>
    <w:p w14:paraId="2871AF34" w14:textId="08763A63" w:rsidR="008104F3" w:rsidRPr="008104F3" w:rsidRDefault="008104F3" w:rsidP="008104F3">
      <w:pPr>
        <w:autoSpaceDE w:val="0"/>
        <w:autoSpaceDN w:val="0"/>
        <w:adjustRightInd w:val="0"/>
        <w:ind w:firstLine="709"/>
        <w:contextualSpacing/>
        <w:jc w:val="both"/>
        <w:rPr>
          <w:rFonts w:ascii="Times New Roman" w:hAnsi="Times New Roman"/>
          <w:spacing w:val="-8"/>
          <w:sz w:val="26"/>
          <w:szCs w:val="26"/>
        </w:rPr>
      </w:pPr>
      <w:r>
        <w:rPr>
          <w:rFonts w:ascii="Times New Roman" w:hAnsi="Times New Roman"/>
          <w:sz w:val="26"/>
          <w:szCs w:val="26"/>
        </w:rPr>
        <w:t>5</w:t>
      </w:r>
      <w:r w:rsidRPr="008104F3">
        <w:rPr>
          <w:rFonts w:ascii="Times New Roman" w:hAnsi="Times New Roman"/>
          <w:sz w:val="26"/>
          <w:szCs w:val="26"/>
        </w:rPr>
        <w:t xml:space="preserve">.2. </w:t>
      </w:r>
      <w:r>
        <w:rPr>
          <w:rFonts w:ascii="Times New Roman" w:hAnsi="Times New Roman"/>
          <w:spacing w:val="-8"/>
          <w:sz w:val="26"/>
          <w:szCs w:val="26"/>
        </w:rPr>
        <w:t>Подрядчик</w:t>
      </w:r>
      <w:r w:rsidRPr="008104F3">
        <w:rPr>
          <w:rFonts w:ascii="Times New Roman" w:hAnsi="Times New Roman"/>
          <w:spacing w:val="-8"/>
          <w:sz w:val="26"/>
          <w:szCs w:val="26"/>
        </w:rPr>
        <w:t xml:space="preserve"> после получения результатов работ, накладной на передачу результатов работ, акта оказанных услуг обязан в 5-дневный (пятидневный) срок направить </w:t>
      </w:r>
      <w:r>
        <w:rPr>
          <w:rFonts w:ascii="Times New Roman" w:hAnsi="Times New Roman"/>
          <w:spacing w:val="-8"/>
          <w:sz w:val="26"/>
          <w:szCs w:val="26"/>
        </w:rPr>
        <w:t>Субп</w:t>
      </w:r>
      <w:r w:rsidRPr="008104F3">
        <w:rPr>
          <w:rFonts w:ascii="Times New Roman" w:hAnsi="Times New Roman"/>
          <w:spacing w:val="-8"/>
          <w:sz w:val="26"/>
          <w:szCs w:val="26"/>
        </w:rPr>
        <w:t>одрядчику подписанный и скрепленный печатью один экземпляр накладной на передачу результатов работ, соответствующего Акта или в письменной форме мотивированный отказ от приемки результатов работ, их видов (этапов).</w:t>
      </w:r>
    </w:p>
    <w:p w14:paraId="2C5B2466" w14:textId="6BFCD4B6" w:rsidR="008104F3" w:rsidRPr="008104F3" w:rsidRDefault="008104F3" w:rsidP="008104F3">
      <w:pPr>
        <w:autoSpaceDE w:val="0"/>
        <w:autoSpaceDN w:val="0"/>
        <w:adjustRightInd w:val="0"/>
        <w:ind w:firstLine="709"/>
        <w:contextualSpacing/>
        <w:jc w:val="both"/>
        <w:rPr>
          <w:rFonts w:ascii="Times New Roman" w:hAnsi="Times New Roman"/>
          <w:sz w:val="26"/>
          <w:szCs w:val="26"/>
        </w:rPr>
      </w:pPr>
      <w:r>
        <w:rPr>
          <w:rFonts w:ascii="Times New Roman" w:hAnsi="Times New Roman"/>
          <w:sz w:val="26"/>
          <w:szCs w:val="26"/>
        </w:rPr>
        <w:t>5</w:t>
      </w:r>
      <w:r w:rsidRPr="008104F3">
        <w:rPr>
          <w:rFonts w:ascii="Times New Roman" w:hAnsi="Times New Roman"/>
          <w:sz w:val="26"/>
          <w:szCs w:val="26"/>
        </w:rPr>
        <w:t xml:space="preserve">.3. В случаях не подписания </w:t>
      </w:r>
      <w:r>
        <w:rPr>
          <w:rFonts w:ascii="Times New Roman" w:hAnsi="Times New Roman"/>
          <w:sz w:val="26"/>
          <w:szCs w:val="26"/>
        </w:rPr>
        <w:t>Подрядчиком</w:t>
      </w:r>
      <w:r w:rsidRPr="008104F3">
        <w:rPr>
          <w:rFonts w:ascii="Times New Roman" w:hAnsi="Times New Roman"/>
          <w:sz w:val="26"/>
          <w:szCs w:val="26"/>
        </w:rPr>
        <w:t xml:space="preserve"> накладной на передачу результатов работ, акта оказанных </w:t>
      </w:r>
      <w:r>
        <w:rPr>
          <w:rFonts w:ascii="Times New Roman" w:hAnsi="Times New Roman"/>
          <w:sz w:val="26"/>
          <w:szCs w:val="26"/>
        </w:rPr>
        <w:t>выполненных работ</w:t>
      </w:r>
      <w:r w:rsidRPr="008104F3">
        <w:rPr>
          <w:rFonts w:ascii="Times New Roman" w:hAnsi="Times New Roman"/>
          <w:sz w:val="26"/>
          <w:szCs w:val="26"/>
        </w:rPr>
        <w:t xml:space="preserve"> и не предоставления им мотивированного отказа от приемки результатов работ, их видов (этапов) в 5-дневный (пятидневный)</w:t>
      </w:r>
      <w:r w:rsidRPr="008104F3">
        <w:rPr>
          <w:rFonts w:ascii="Times New Roman" w:hAnsi="Times New Roman"/>
          <w:b/>
          <w:sz w:val="26"/>
          <w:szCs w:val="26"/>
        </w:rPr>
        <w:t xml:space="preserve"> </w:t>
      </w:r>
      <w:r w:rsidRPr="008104F3">
        <w:rPr>
          <w:rFonts w:ascii="Times New Roman" w:hAnsi="Times New Roman"/>
          <w:sz w:val="26"/>
          <w:szCs w:val="26"/>
        </w:rPr>
        <w:t xml:space="preserve">срок работы считаются принятыми и подлежат оплате </w:t>
      </w:r>
      <w:r>
        <w:rPr>
          <w:rFonts w:ascii="Times New Roman" w:hAnsi="Times New Roman"/>
          <w:sz w:val="26"/>
          <w:szCs w:val="26"/>
        </w:rPr>
        <w:t>Подрядчиком</w:t>
      </w:r>
      <w:r w:rsidRPr="008104F3">
        <w:rPr>
          <w:rFonts w:ascii="Times New Roman" w:hAnsi="Times New Roman"/>
          <w:sz w:val="26"/>
          <w:szCs w:val="26"/>
        </w:rPr>
        <w:t>;</w:t>
      </w:r>
    </w:p>
    <w:p w14:paraId="3F9033F9" w14:textId="2BB5C1BB" w:rsidR="008104F3" w:rsidRPr="008104F3" w:rsidRDefault="008104F3" w:rsidP="008104F3">
      <w:pPr>
        <w:shd w:val="clear" w:color="auto" w:fill="FFFFFF"/>
        <w:ind w:firstLine="709"/>
        <w:contextualSpacing/>
        <w:jc w:val="both"/>
        <w:rPr>
          <w:rFonts w:ascii="Times New Roman" w:hAnsi="Times New Roman"/>
          <w:sz w:val="26"/>
          <w:szCs w:val="26"/>
        </w:rPr>
      </w:pPr>
      <w:r>
        <w:rPr>
          <w:rFonts w:ascii="Times New Roman" w:hAnsi="Times New Roman"/>
          <w:sz w:val="26"/>
          <w:szCs w:val="26"/>
        </w:rPr>
        <w:lastRenderedPageBreak/>
        <w:t>5</w:t>
      </w:r>
      <w:r w:rsidRPr="008104F3">
        <w:rPr>
          <w:rFonts w:ascii="Times New Roman" w:hAnsi="Times New Roman"/>
          <w:sz w:val="26"/>
          <w:szCs w:val="26"/>
        </w:rPr>
        <w:t>.4. При наличии мотивированного отказа Сторонами в 5-дневный (пятидневный) срок составляется двухсторонний акт с перечнем необходимых доработок и сроков их выполнения.</w:t>
      </w:r>
    </w:p>
    <w:p w14:paraId="1A26A5E9" w14:textId="7BB1F5F0" w:rsidR="008104F3" w:rsidRDefault="008104F3" w:rsidP="008104F3">
      <w:pPr>
        <w:shd w:val="clear" w:color="auto" w:fill="FFFFFF"/>
        <w:ind w:firstLine="709"/>
        <w:contextualSpacing/>
        <w:jc w:val="both"/>
        <w:rPr>
          <w:rFonts w:ascii="Times New Roman" w:hAnsi="Times New Roman"/>
          <w:sz w:val="26"/>
          <w:szCs w:val="26"/>
        </w:rPr>
      </w:pPr>
      <w:r w:rsidRPr="008104F3">
        <w:rPr>
          <w:rFonts w:ascii="Times New Roman" w:hAnsi="Times New Roman"/>
          <w:sz w:val="26"/>
          <w:szCs w:val="26"/>
        </w:rPr>
        <w:t xml:space="preserve">При этом срок выполнения доработок не должен превышать 10 (десяти) календарных дней. Доработки проводятся за счет </w:t>
      </w:r>
      <w:r>
        <w:rPr>
          <w:rFonts w:ascii="Times New Roman" w:hAnsi="Times New Roman"/>
          <w:sz w:val="26"/>
          <w:szCs w:val="26"/>
        </w:rPr>
        <w:t>Субп</w:t>
      </w:r>
      <w:r w:rsidRPr="008104F3">
        <w:rPr>
          <w:rFonts w:ascii="Times New Roman" w:hAnsi="Times New Roman"/>
          <w:sz w:val="26"/>
          <w:szCs w:val="26"/>
        </w:rPr>
        <w:t>одрядчика;</w:t>
      </w:r>
    </w:p>
    <w:p w14:paraId="486D6250" w14:textId="77CCD910" w:rsidR="008104F3" w:rsidRPr="008104F3" w:rsidRDefault="008104F3" w:rsidP="008104F3">
      <w:pPr>
        <w:shd w:val="clear" w:color="auto" w:fill="FFFFFF"/>
        <w:ind w:firstLine="709"/>
        <w:contextualSpacing/>
        <w:jc w:val="both"/>
        <w:rPr>
          <w:rFonts w:ascii="Times New Roman" w:hAnsi="Times New Roman"/>
          <w:sz w:val="26"/>
          <w:szCs w:val="26"/>
        </w:rPr>
      </w:pPr>
      <w:r>
        <w:rPr>
          <w:rFonts w:ascii="Times New Roman" w:hAnsi="Times New Roman"/>
          <w:sz w:val="26"/>
          <w:szCs w:val="26"/>
        </w:rPr>
        <w:t>5.5.</w:t>
      </w:r>
      <w:r w:rsidRPr="008104F3">
        <w:rPr>
          <w:rFonts w:ascii="Times New Roman" w:hAnsi="Times New Roman"/>
          <w:sz w:val="26"/>
          <w:szCs w:val="26"/>
        </w:rPr>
        <w:t xml:space="preserve"> Работа считается выполненной после подписания Акта </w:t>
      </w:r>
      <w:r>
        <w:rPr>
          <w:rFonts w:ascii="Times New Roman" w:hAnsi="Times New Roman"/>
          <w:sz w:val="26"/>
          <w:szCs w:val="26"/>
        </w:rPr>
        <w:t>выполненных работ</w:t>
      </w:r>
      <w:r w:rsidRPr="008104F3">
        <w:rPr>
          <w:rFonts w:ascii="Times New Roman" w:hAnsi="Times New Roman"/>
          <w:sz w:val="26"/>
          <w:szCs w:val="26"/>
        </w:rPr>
        <w:t>, их видов (этапов) Сторонами.</w:t>
      </w:r>
    </w:p>
    <w:p w14:paraId="1E8FEDFA" w14:textId="77777777" w:rsidR="002456BC" w:rsidRPr="00FE6463" w:rsidRDefault="002456BC" w:rsidP="008104F3">
      <w:pPr>
        <w:tabs>
          <w:tab w:val="left" w:pos="1422"/>
        </w:tabs>
        <w:ind w:firstLine="714"/>
        <w:jc w:val="both"/>
        <w:rPr>
          <w:rFonts w:ascii="Times New Roman" w:hAnsi="Times New Roman"/>
          <w:spacing w:val="15"/>
          <w:sz w:val="22"/>
          <w:szCs w:val="22"/>
        </w:rPr>
      </w:pPr>
    </w:p>
    <w:p w14:paraId="12A95D4D" w14:textId="77777777" w:rsidR="008839D0" w:rsidRPr="00FE6463" w:rsidRDefault="008839D0" w:rsidP="008104F3">
      <w:pPr>
        <w:numPr>
          <w:ilvl w:val="0"/>
          <w:numId w:val="20"/>
        </w:numPr>
        <w:autoSpaceDE w:val="0"/>
        <w:autoSpaceDN w:val="0"/>
        <w:adjustRightInd w:val="0"/>
        <w:ind w:left="0" w:firstLine="0"/>
        <w:jc w:val="center"/>
        <w:rPr>
          <w:rFonts w:ascii="Times New Roman" w:hAnsi="Times New Roman"/>
          <w:sz w:val="26"/>
          <w:szCs w:val="26"/>
        </w:rPr>
      </w:pPr>
      <w:r w:rsidRPr="00FE6463">
        <w:rPr>
          <w:rFonts w:ascii="Times New Roman" w:hAnsi="Times New Roman"/>
          <w:b/>
          <w:sz w:val="26"/>
          <w:szCs w:val="26"/>
        </w:rPr>
        <w:t xml:space="preserve">ПОРЯДОК </w:t>
      </w:r>
      <w:r w:rsidRPr="00FE6463">
        <w:rPr>
          <w:rFonts w:ascii="Times New Roman" w:hAnsi="Times New Roman"/>
          <w:b/>
          <w:bCs/>
          <w:sz w:val="26"/>
          <w:szCs w:val="26"/>
        </w:rPr>
        <w:t>ВНЕСЕНИЯ</w:t>
      </w:r>
      <w:r w:rsidRPr="00FE6463">
        <w:rPr>
          <w:rFonts w:ascii="Times New Roman" w:hAnsi="Times New Roman"/>
          <w:b/>
          <w:sz w:val="26"/>
          <w:szCs w:val="26"/>
        </w:rPr>
        <w:t xml:space="preserve"> ИЗМЕНЕНИЙ В ДОГОВОР И ЕГО РАСТОРЖЕНИЯ</w:t>
      </w:r>
    </w:p>
    <w:p w14:paraId="1E8F079C" w14:textId="77777777" w:rsidR="008839D0" w:rsidRPr="00FE6463" w:rsidRDefault="008839D0" w:rsidP="008104F3">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Внесение изменений в договор производится в письменной форме путем заключения сторонами дополнительного соглашения.</w:t>
      </w:r>
    </w:p>
    <w:p w14:paraId="7023A271" w14:textId="77777777" w:rsidR="008839D0" w:rsidRPr="00FE6463" w:rsidRDefault="008839D0" w:rsidP="008104F3">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Дополнительное соглашение подписывается сторонами или их уполномоченными представителями.</w:t>
      </w:r>
    </w:p>
    <w:p w14:paraId="221BC0CA" w14:textId="1D116D5B" w:rsidR="008839D0" w:rsidRPr="00FE6463" w:rsidRDefault="008839D0" w:rsidP="008104F3">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В процессе исполнения договора </w:t>
      </w:r>
      <w:r w:rsidR="00C71ABE">
        <w:rPr>
          <w:rFonts w:ascii="Times New Roman" w:hAnsi="Times New Roman"/>
          <w:sz w:val="26"/>
          <w:szCs w:val="26"/>
        </w:rPr>
        <w:t>Подрядчик</w:t>
      </w:r>
      <w:r w:rsidRPr="00FE6463">
        <w:rPr>
          <w:rFonts w:ascii="Times New Roman" w:hAnsi="Times New Roman"/>
          <w:sz w:val="26"/>
          <w:szCs w:val="26"/>
        </w:rPr>
        <w:t xml:space="preserve"> и (или) </w:t>
      </w:r>
      <w:proofErr w:type="spellStart"/>
      <w:r w:rsidR="00C71ABE">
        <w:rPr>
          <w:rFonts w:ascii="Times New Roman" w:hAnsi="Times New Roman"/>
          <w:sz w:val="26"/>
          <w:szCs w:val="26"/>
        </w:rPr>
        <w:t>Субп</w:t>
      </w:r>
      <w:r w:rsidR="006A61B7" w:rsidRPr="00FE6463">
        <w:rPr>
          <w:rFonts w:ascii="Times New Roman" w:hAnsi="Times New Roman"/>
          <w:sz w:val="26"/>
          <w:szCs w:val="26"/>
        </w:rPr>
        <w:t>дрядч</w:t>
      </w:r>
      <w:r w:rsidRPr="00FE6463">
        <w:rPr>
          <w:rFonts w:ascii="Times New Roman" w:hAnsi="Times New Roman"/>
          <w:sz w:val="26"/>
          <w:szCs w:val="26"/>
        </w:rPr>
        <w:t>ик</w:t>
      </w:r>
      <w:proofErr w:type="spellEnd"/>
      <w:r w:rsidRPr="00FE6463">
        <w:rPr>
          <w:rFonts w:ascii="Times New Roman" w:hAnsi="Times New Roman"/>
          <w:sz w:val="26"/>
          <w:szCs w:val="26"/>
        </w:rPr>
        <w:t xml:space="preserve"> имеют право требовать изменения существенных условий договора:</w:t>
      </w:r>
    </w:p>
    <w:p w14:paraId="1DBFC30D" w14:textId="77777777"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в случае выявления необходимости выполнения дополнительных объемов работ, не являющихся предметом договора</w:t>
      </w:r>
      <w:r w:rsidR="009D458D" w:rsidRPr="00FE6463">
        <w:rPr>
          <w:rFonts w:ascii="Times New Roman" w:hAnsi="Times New Roman"/>
          <w:sz w:val="26"/>
          <w:szCs w:val="26"/>
        </w:rPr>
        <w:t xml:space="preserve"> и не включенных в стоимость работ по договору</w:t>
      </w:r>
      <w:r w:rsidRPr="00FE6463">
        <w:rPr>
          <w:rFonts w:ascii="Times New Roman" w:hAnsi="Times New Roman"/>
          <w:sz w:val="26"/>
          <w:szCs w:val="26"/>
        </w:rPr>
        <w:t>;</w:t>
      </w:r>
    </w:p>
    <w:p w14:paraId="60AA9001" w14:textId="77777777"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при изменении законодательства, регулирующего порядок заключения и исполнения договоров;</w:t>
      </w:r>
    </w:p>
    <w:p w14:paraId="0A635EBE" w14:textId="77777777"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в иных случаях, установленных законодательством.</w:t>
      </w:r>
    </w:p>
    <w:p w14:paraId="2136537A" w14:textId="74EA5135"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Одна из сторон обязана уведомить другую </w:t>
      </w:r>
      <w:r w:rsidR="00A46CE8" w:rsidRPr="00FE6463">
        <w:rPr>
          <w:rFonts w:ascii="Times New Roman" w:hAnsi="Times New Roman"/>
          <w:sz w:val="26"/>
          <w:szCs w:val="26"/>
        </w:rPr>
        <w:t>С</w:t>
      </w:r>
      <w:r w:rsidRPr="00FE6463">
        <w:rPr>
          <w:rFonts w:ascii="Times New Roman" w:hAnsi="Times New Roman"/>
          <w:sz w:val="26"/>
          <w:szCs w:val="26"/>
        </w:rPr>
        <w:t>торону в письменной форме о возникновении обстоятельств, требующих изменения условий договора, и направить в ее адрес предложения об изменении условий договора.</w:t>
      </w:r>
    </w:p>
    <w:p w14:paraId="3C2D287E" w14:textId="74939F60" w:rsidR="00C353E8" w:rsidRPr="00FE6463" w:rsidRDefault="008839D0" w:rsidP="00C353E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Другая </w:t>
      </w:r>
      <w:r w:rsidR="00D77DD2" w:rsidRPr="00FE6463">
        <w:rPr>
          <w:rFonts w:ascii="Times New Roman" w:hAnsi="Times New Roman"/>
          <w:sz w:val="26"/>
          <w:szCs w:val="26"/>
        </w:rPr>
        <w:t>С</w:t>
      </w:r>
      <w:r w:rsidRPr="00FE6463">
        <w:rPr>
          <w:rFonts w:ascii="Times New Roman" w:hAnsi="Times New Roman"/>
          <w:sz w:val="26"/>
          <w:szCs w:val="26"/>
        </w:rPr>
        <w:t xml:space="preserve">торона обязана рассмотреть предложения об изменении условий договора в согласованные </w:t>
      </w:r>
      <w:r w:rsidR="00A46CE8" w:rsidRPr="00FE6463">
        <w:rPr>
          <w:rFonts w:ascii="Times New Roman" w:hAnsi="Times New Roman"/>
          <w:sz w:val="26"/>
          <w:szCs w:val="26"/>
        </w:rPr>
        <w:t>С</w:t>
      </w:r>
      <w:r w:rsidRPr="00FE6463">
        <w:rPr>
          <w:rFonts w:ascii="Times New Roman" w:hAnsi="Times New Roman"/>
          <w:sz w:val="26"/>
          <w:szCs w:val="26"/>
        </w:rPr>
        <w:t>торонами сроки и в случае согласия подписать дополнительное соглашение к договору или отказаться от его подписания.</w:t>
      </w:r>
    </w:p>
    <w:p w14:paraId="2B7733F4" w14:textId="77777777" w:rsidR="00C353E8" w:rsidRPr="00FE6463" w:rsidRDefault="008839D0" w:rsidP="00C353E8">
      <w:pPr>
        <w:numPr>
          <w:ilvl w:val="1"/>
          <w:numId w:val="20"/>
        </w:numPr>
        <w:tabs>
          <w:tab w:val="num" w:pos="1398"/>
        </w:tabs>
        <w:ind w:left="-6" w:firstLine="708"/>
        <w:jc w:val="both"/>
        <w:rPr>
          <w:rFonts w:ascii="Times New Roman" w:hAnsi="Times New Roman"/>
          <w:spacing w:val="-1"/>
          <w:sz w:val="26"/>
          <w:szCs w:val="26"/>
        </w:rPr>
      </w:pPr>
      <w:r w:rsidRPr="00FE6463">
        <w:rPr>
          <w:rFonts w:ascii="Times New Roman" w:hAnsi="Times New Roman"/>
          <w:sz w:val="26"/>
          <w:szCs w:val="26"/>
        </w:rPr>
        <w:t>Договор может быть расторгнут до завершения выполнения работ в полном объеме по требованию</w:t>
      </w:r>
    </w:p>
    <w:p w14:paraId="1710EABD" w14:textId="12552F05" w:rsidR="008839D0" w:rsidRPr="00FE6463" w:rsidRDefault="0060409F" w:rsidP="00C353E8">
      <w:pPr>
        <w:numPr>
          <w:ilvl w:val="2"/>
          <w:numId w:val="36"/>
        </w:numPr>
        <w:ind w:left="-6" w:firstLine="708"/>
        <w:jc w:val="both"/>
        <w:rPr>
          <w:rFonts w:ascii="Times New Roman" w:hAnsi="Times New Roman"/>
          <w:spacing w:val="-1"/>
          <w:sz w:val="26"/>
          <w:szCs w:val="26"/>
        </w:rPr>
      </w:pPr>
      <w:r w:rsidRPr="00FE6463">
        <w:rPr>
          <w:rFonts w:ascii="Times New Roman" w:hAnsi="Times New Roman"/>
          <w:sz w:val="26"/>
          <w:szCs w:val="26"/>
        </w:rPr>
        <w:t xml:space="preserve"> </w:t>
      </w:r>
      <w:r w:rsidR="00C71ABE">
        <w:rPr>
          <w:rFonts w:ascii="Times New Roman" w:hAnsi="Times New Roman"/>
          <w:sz w:val="26"/>
          <w:szCs w:val="26"/>
        </w:rPr>
        <w:t>Подрядчика</w:t>
      </w:r>
      <w:r w:rsidR="008839D0" w:rsidRPr="00FE6463">
        <w:rPr>
          <w:rFonts w:ascii="Times New Roman" w:hAnsi="Times New Roman"/>
          <w:spacing w:val="-1"/>
          <w:sz w:val="26"/>
          <w:szCs w:val="26"/>
        </w:rPr>
        <w:t>:</w:t>
      </w:r>
    </w:p>
    <w:p w14:paraId="7F0A18FE" w14:textId="335F32AE"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в случае неоднократного нарушения </w:t>
      </w:r>
      <w:r w:rsidR="00C71ABE">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иком сроков выполнения работ, являющихся предметом договора;</w:t>
      </w:r>
    </w:p>
    <w:p w14:paraId="416DBB4A" w14:textId="77777777"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при нецелесообразности дальнейшего проведения работ, являющихся предметом договора;</w:t>
      </w:r>
    </w:p>
    <w:p w14:paraId="29B6D8D5" w14:textId="77777777"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в случае изменения условий финансирования работ</w:t>
      </w:r>
      <w:r w:rsidR="00C353E8" w:rsidRPr="00FE6463">
        <w:rPr>
          <w:rFonts w:ascii="Times New Roman" w:hAnsi="Times New Roman"/>
          <w:sz w:val="26"/>
          <w:szCs w:val="26"/>
        </w:rPr>
        <w:t>, являющихся предметом договора.</w:t>
      </w:r>
    </w:p>
    <w:p w14:paraId="66A919C6" w14:textId="6444CBA3" w:rsidR="00C353E8" w:rsidRPr="00FE6463" w:rsidRDefault="00C71ABE" w:rsidP="00C353E8">
      <w:pPr>
        <w:numPr>
          <w:ilvl w:val="2"/>
          <w:numId w:val="36"/>
        </w:numPr>
        <w:ind w:left="-6" w:firstLine="708"/>
        <w:jc w:val="both"/>
        <w:rPr>
          <w:rFonts w:ascii="Times New Roman" w:hAnsi="Times New Roman"/>
          <w:sz w:val="26"/>
          <w:szCs w:val="26"/>
        </w:rPr>
      </w:pPr>
      <w:r>
        <w:rPr>
          <w:rFonts w:ascii="Times New Roman" w:hAnsi="Times New Roman"/>
          <w:sz w:val="26"/>
          <w:szCs w:val="26"/>
        </w:rPr>
        <w:t>Субпо</w:t>
      </w:r>
      <w:r w:rsidR="00C353E8" w:rsidRPr="00FE6463">
        <w:rPr>
          <w:rFonts w:ascii="Times New Roman" w:hAnsi="Times New Roman"/>
          <w:sz w:val="26"/>
          <w:szCs w:val="26"/>
        </w:rPr>
        <w:t xml:space="preserve">дрядчика – в случае, если </w:t>
      </w:r>
      <w:r>
        <w:rPr>
          <w:rFonts w:ascii="Times New Roman" w:hAnsi="Times New Roman"/>
          <w:sz w:val="26"/>
          <w:szCs w:val="26"/>
        </w:rPr>
        <w:t>Подрядчиком</w:t>
      </w:r>
      <w:r w:rsidR="00C353E8" w:rsidRPr="00FE6463">
        <w:rPr>
          <w:rFonts w:ascii="Times New Roman" w:hAnsi="Times New Roman"/>
          <w:sz w:val="26"/>
          <w:szCs w:val="26"/>
        </w:rPr>
        <w:t xml:space="preserve"> более 30 дней не осуществлена оплата выполненных и переданных в установленном порядке результата работ, их видов (этапов), предусмотренных в календарном плане.</w:t>
      </w:r>
    </w:p>
    <w:p w14:paraId="004EBC31" w14:textId="77777777" w:rsidR="008839D0" w:rsidRPr="00FE6463" w:rsidRDefault="008839D0" w:rsidP="00963FD8">
      <w:pPr>
        <w:numPr>
          <w:ilvl w:val="2"/>
          <w:numId w:val="36"/>
        </w:numPr>
        <w:ind w:left="-6" w:firstLine="708"/>
        <w:jc w:val="both"/>
        <w:rPr>
          <w:rFonts w:ascii="Times New Roman" w:hAnsi="Times New Roman"/>
          <w:sz w:val="26"/>
          <w:szCs w:val="26"/>
        </w:rPr>
      </w:pPr>
      <w:r w:rsidRPr="00FE6463">
        <w:rPr>
          <w:rFonts w:ascii="Times New Roman" w:hAnsi="Times New Roman"/>
          <w:sz w:val="26"/>
          <w:szCs w:val="26"/>
        </w:rPr>
        <w:t>любой из сторон:</w:t>
      </w:r>
    </w:p>
    <w:p w14:paraId="67964F8F" w14:textId="77777777"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если на предложение о внесении изменений в существенные условия договора другая сторона не дала ответ в установленный срок или отказалась от изменения его условий;</w:t>
      </w:r>
    </w:p>
    <w:p w14:paraId="0C76FDCA" w14:textId="7A56A8D5"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при нахождении одной из </w:t>
      </w:r>
      <w:r w:rsidR="00A46CE8" w:rsidRPr="00FE6463">
        <w:rPr>
          <w:rFonts w:ascii="Times New Roman" w:hAnsi="Times New Roman"/>
          <w:sz w:val="26"/>
          <w:szCs w:val="26"/>
        </w:rPr>
        <w:t>С</w:t>
      </w:r>
      <w:r w:rsidRPr="00FE6463">
        <w:rPr>
          <w:rFonts w:ascii="Times New Roman" w:hAnsi="Times New Roman"/>
          <w:sz w:val="26"/>
          <w:szCs w:val="26"/>
        </w:rPr>
        <w:t>торон по договору в процессе ликвидации (прекращения деятельности) или возбуждении в отношении нее производства по делу об экономической несостоятельности (банкротстве) и открытии конкурсного производства.</w:t>
      </w:r>
    </w:p>
    <w:p w14:paraId="4BF2F244" w14:textId="026EAF3A"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По соглашению </w:t>
      </w:r>
      <w:r w:rsidR="00A46CE8" w:rsidRPr="00FE6463">
        <w:rPr>
          <w:rFonts w:ascii="Times New Roman" w:hAnsi="Times New Roman"/>
          <w:sz w:val="26"/>
          <w:szCs w:val="26"/>
        </w:rPr>
        <w:t>С</w:t>
      </w:r>
      <w:r w:rsidRPr="00FE6463">
        <w:rPr>
          <w:rFonts w:ascii="Times New Roman" w:hAnsi="Times New Roman"/>
          <w:sz w:val="26"/>
          <w:szCs w:val="26"/>
        </w:rPr>
        <w:t>торон договор может быть расторгнут по другим основаниям.</w:t>
      </w:r>
    </w:p>
    <w:p w14:paraId="42450A46" w14:textId="7803476C"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lastRenderedPageBreak/>
        <w:t xml:space="preserve">Предложение о расторжении договора направляется заинтересованной стороной в письменной форме другой стороне, которая обязана рассмотреть его </w:t>
      </w:r>
      <w:r w:rsidR="00B1267E" w:rsidRPr="00FE6463">
        <w:rPr>
          <w:rFonts w:ascii="Times New Roman" w:hAnsi="Times New Roman"/>
          <w:sz w:val="26"/>
          <w:szCs w:val="26"/>
        </w:rPr>
        <w:t>в течение 10 </w:t>
      </w:r>
      <w:r w:rsidR="00AF5E5D" w:rsidRPr="00FE6463">
        <w:rPr>
          <w:rFonts w:ascii="Times New Roman" w:hAnsi="Times New Roman"/>
          <w:sz w:val="26"/>
          <w:szCs w:val="26"/>
        </w:rPr>
        <w:t>рабочих дней со дня получения</w:t>
      </w:r>
      <w:r w:rsidRPr="00FE6463">
        <w:rPr>
          <w:rFonts w:ascii="Times New Roman" w:hAnsi="Times New Roman"/>
          <w:sz w:val="26"/>
          <w:szCs w:val="26"/>
        </w:rPr>
        <w:t>.</w:t>
      </w:r>
    </w:p>
    <w:p w14:paraId="6DA7E4A9" w14:textId="4ECE338F"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При согласии другой </w:t>
      </w:r>
      <w:r w:rsidR="00A46CE8" w:rsidRPr="00FE6463">
        <w:rPr>
          <w:rFonts w:ascii="Times New Roman" w:hAnsi="Times New Roman"/>
          <w:sz w:val="26"/>
          <w:szCs w:val="26"/>
        </w:rPr>
        <w:t>С</w:t>
      </w:r>
      <w:r w:rsidRPr="00FE6463">
        <w:rPr>
          <w:rFonts w:ascii="Times New Roman" w:hAnsi="Times New Roman"/>
          <w:sz w:val="26"/>
          <w:szCs w:val="26"/>
        </w:rPr>
        <w:t>тороны на расторжение договора оформляется акт оказанных услуг или акт сдачи-приемки выполненных работ, их видов (этапов) с указанием:</w:t>
      </w:r>
    </w:p>
    <w:p w14:paraId="5CFC214D" w14:textId="4C919262"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стоимости фактически выполненных </w:t>
      </w:r>
      <w:r w:rsidR="00C71ABE">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 xml:space="preserve">иком и принятых </w:t>
      </w:r>
      <w:r w:rsidR="00C71ABE">
        <w:rPr>
          <w:rFonts w:ascii="Times New Roman" w:hAnsi="Times New Roman"/>
          <w:sz w:val="26"/>
          <w:szCs w:val="26"/>
        </w:rPr>
        <w:t xml:space="preserve">Подрядчиком </w:t>
      </w:r>
      <w:r w:rsidRPr="00FE6463">
        <w:rPr>
          <w:rFonts w:ascii="Times New Roman" w:hAnsi="Times New Roman"/>
          <w:sz w:val="26"/>
          <w:szCs w:val="26"/>
        </w:rPr>
        <w:t>работ;</w:t>
      </w:r>
    </w:p>
    <w:p w14:paraId="4F967531" w14:textId="36BE3DBA"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перечня передаваемых </w:t>
      </w:r>
      <w:r w:rsidR="00C71ABE">
        <w:rPr>
          <w:rFonts w:ascii="Times New Roman" w:hAnsi="Times New Roman"/>
          <w:sz w:val="26"/>
          <w:szCs w:val="26"/>
        </w:rPr>
        <w:t xml:space="preserve">Подрядчику </w:t>
      </w:r>
      <w:r w:rsidRPr="00FE6463">
        <w:rPr>
          <w:rFonts w:ascii="Times New Roman" w:hAnsi="Times New Roman"/>
          <w:sz w:val="26"/>
          <w:szCs w:val="26"/>
        </w:rPr>
        <w:t>результатов работ, в том числе требующих доработки;</w:t>
      </w:r>
    </w:p>
    <w:p w14:paraId="5A1ABA0E" w14:textId="2B0DD2DB" w:rsidR="008839D0" w:rsidRPr="00FE6463" w:rsidRDefault="008839D0" w:rsidP="00963FD8">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обязательств </w:t>
      </w:r>
      <w:r w:rsidR="00D77DD2" w:rsidRPr="00FE6463">
        <w:rPr>
          <w:rFonts w:ascii="Times New Roman" w:hAnsi="Times New Roman"/>
          <w:sz w:val="26"/>
          <w:szCs w:val="26"/>
        </w:rPr>
        <w:t>С</w:t>
      </w:r>
      <w:r w:rsidRPr="00FE6463">
        <w:rPr>
          <w:rFonts w:ascii="Times New Roman" w:hAnsi="Times New Roman"/>
          <w:sz w:val="26"/>
          <w:szCs w:val="26"/>
        </w:rPr>
        <w:t>торон, связанных с расторжением договора.</w:t>
      </w:r>
    </w:p>
    <w:p w14:paraId="4E60A272" w14:textId="2A51189A" w:rsidR="008839D0" w:rsidRPr="00FE6463" w:rsidRDefault="00C71ABE" w:rsidP="00963FD8">
      <w:pPr>
        <w:numPr>
          <w:ilvl w:val="1"/>
          <w:numId w:val="20"/>
        </w:numPr>
        <w:tabs>
          <w:tab w:val="num" w:pos="1398"/>
        </w:tabs>
        <w:ind w:left="-6" w:firstLine="708"/>
        <w:jc w:val="both"/>
        <w:rPr>
          <w:rFonts w:ascii="Times New Roman" w:hAnsi="Times New Roman"/>
          <w:sz w:val="26"/>
          <w:szCs w:val="26"/>
        </w:rPr>
      </w:pPr>
      <w:r>
        <w:rPr>
          <w:rFonts w:ascii="Times New Roman" w:hAnsi="Times New Roman"/>
          <w:sz w:val="26"/>
          <w:szCs w:val="26"/>
        </w:rPr>
        <w:t>Подрядчик</w:t>
      </w:r>
      <w:r w:rsidR="008839D0" w:rsidRPr="00FE6463">
        <w:rPr>
          <w:rFonts w:ascii="Times New Roman" w:hAnsi="Times New Roman"/>
          <w:sz w:val="26"/>
          <w:szCs w:val="26"/>
        </w:rPr>
        <w:t xml:space="preserve"> вправе в любое время до сдачи ему результатов работ в одностороннем порядке отказаться от исполнения договора в случаях, если:</w:t>
      </w:r>
    </w:p>
    <w:p w14:paraId="6C44D6D0" w14:textId="2495D580" w:rsidR="008839D0" w:rsidRPr="00FE6463" w:rsidRDefault="00C71ABE" w:rsidP="00963FD8">
      <w:pPr>
        <w:autoSpaceDE w:val="0"/>
        <w:autoSpaceDN w:val="0"/>
        <w:adjustRightInd w:val="0"/>
        <w:ind w:left="-6" w:firstLine="708"/>
        <w:jc w:val="both"/>
        <w:rPr>
          <w:rFonts w:ascii="Times New Roman" w:hAnsi="Times New Roman"/>
          <w:sz w:val="26"/>
          <w:szCs w:val="26"/>
        </w:rPr>
      </w:pPr>
      <w:r>
        <w:rPr>
          <w:rFonts w:ascii="Times New Roman" w:hAnsi="Times New Roman"/>
          <w:sz w:val="26"/>
          <w:szCs w:val="26"/>
        </w:rPr>
        <w:t>Субп</w:t>
      </w:r>
      <w:r w:rsidR="006A61B7" w:rsidRPr="00FE6463">
        <w:rPr>
          <w:rFonts w:ascii="Times New Roman" w:hAnsi="Times New Roman"/>
          <w:sz w:val="26"/>
          <w:szCs w:val="26"/>
        </w:rPr>
        <w:t>одрядч</w:t>
      </w:r>
      <w:r w:rsidR="008839D0" w:rsidRPr="00FE6463">
        <w:rPr>
          <w:rFonts w:ascii="Times New Roman" w:hAnsi="Times New Roman"/>
          <w:sz w:val="26"/>
          <w:szCs w:val="26"/>
        </w:rPr>
        <w:t>ик в течение 30 дней не приступает к исполнению договора;</w:t>
      </w:r>
    </w:p>
    <w:p w14:paraId="27F1DCE1" w14:textId="55995815" w:rsidR="008839D0" w:rsidRPr="00FE6463" w:rsidRDefault="00C71ABE" w:rsidP="00963FD8">
      <w:pPr>
        <w:autoSpaceDE w:val="0"/>
        <w:autoSpaceDN w:val="0"/>
        <w:adjustRightInd w:val="0"/>
        <w:ind w:left="-6" w:firstLine="708"/>
        <w:jc w:val="both"/>
        <w:rPr>
          <w:rFonts w:ascii="Times New Roman" w:hAnsi="Times New Roman"/>
          <w:sz w:val="26"/>
          <w:szCs w:val="26"/>
        </w:rPr>
      </w:pPr>
      <w:r>
        <w:rPr>
          <w:rFonts w:ascii="Times New Roman" w:hAnsi="Times New Roman"/>
          <w:sz w:val="26"/>
          <w:szCs w:val="26"/>
        </w:rPr>
        <w:t>Субп</w:t>
      </w:r>
      <w:r w:rsidR="006A61B7" w:rsidRPr="00FE6463">
        <w:rPr>
          <w:rFonts w:ascii="Times New Roman" w:hAnsi="Times New Roman"/>
          <w:sz w:val="26"/>
          <w:szCs w:val="26"/>
        </w:rPr>
        <w:t>одрядч</w:t>
      </w:r>
      <w:r w:rsidR="008839D0" w:rsidRPr="00FE6463">
        <w:rPr>
          <w:rFonts w:ascii="Times New Roman" w:hAnsi="Times New Roman"/>
          <w:sz w:val="26"/>
          <w:szCs w:val="26"/>
        </w:rPr>
        <w:t>ик выполняет работу с нарушением сроков, предусмотренных в календарном плане, что ставит под сомнение ее завершение к установленному договором сроку;</w:t>
      </w:r>
    </w:p>
    <w:p w14:paraId="04B36C33" w14:textId="127F991D" w:rsidR="008839D0" w:rsidRPr="00FE6463" w:rsidRDefault="008839D0" w:rsidP="00690B24">
      <w:pPr>
        <w:autoSpaceDE w:val="0"/>
        <w:autoSpaceDN w:val="0"/>
        <w:adjustRightInd w:val="0"/>
        <w:ind w:left="-6" w:firstLine="708"/>
        <w:jc w:val="both"/>
        <w:rPr>
          <w:rFonts w:ascii="Times New Roman" w:hAnsi="Times New Roman"/>
          <w:sz w:val="26"/>
          <w:szCs w:val="26"/>
        </w:rPr>
      </w:pPr>
      <w:r w:rsidRPr="00FE6463">
        <w:rPr>
          <w:rFonts w:ascii="Times New Roman" w:hAnsi="Times New Roman"/>
          <w:sz w:val="26"/>
          <w:szCs w:val="26"/>
        </w:rPr>
        <w:t xml:space="preserve">во время выполнения работы стало очевидно, что она не будет выполнена </w:t>
      </w:r>
      <w:r w:rsidR="00C71ABE">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 xml:space="preserve">иком надлежащим образом и в назначенный срок не будут устранены указанные </w:t>
      </w:r>
      <w:r w:rsidR="00C71ABE">
        <w:rPr>
          <w:rFonts w:ascii="Times New Roman" w:hAnsi="Times New Roman"/>
          <w:sz w:val="26"/>
          <w:szCs w:val="26"/>
        </w:rPr>
        <w:t>Подрядчиком</w:t>
      </w:r>
      <w:r w:rsidRPr="00FE6463">
        <w:rPr>
          <w:rFonts w:ascii="Times New Roman" w:hAnsi="Times New Roman"/>
          <w:sz w:val="26"/>
          <w:szCs w:val="26"/>
        </w:rPr>
        <w:t xml:space="preserve"> недостатки.</w:t>
      </w:r>
    </w:p>
    <w:p w14:paraId="724A8670" w14:textId="77777777" w:rsidR="002456BC" w:rsidRPr="00FE6463" w:rsidRDefault="002456BC" w:rsidP="00CD2DD2">
      <w:pPr>
        <w:ind w:left="-6"/>
        <w:jc w:val="both"/>
        <w:rPr>
          <w:rFonts w:ascii="Times New Roman" w:hAnsi="Times New Roman"/>
          <w:sz w:val="26"/>
          <w:szCs w:val="26"/>
        </w:rPr>
      </w:pPr>
    </w:p>
    <w:p w14:paraId="30147372" w14:textId="25B07888" w:rsidR="00FA707E" w:rsidRPr="00FE6463" w:rsidRDefault="00963FD8" w:rsidP="00177A51">
      <w:pPr>
        <w:numPr>
          <w:ilvl w:val="0"/>
          <w:numId w:val="20"/>
        </w:numPr>
        <w:autoSpaceDE w:val="0"/>
        <w:autoSpaceDN w:val="0"/>
        <w:adjustRightInd w:val="0"/>
        <w:ind w:left="0" w:firstLine="0"/>
        <w:jc w:val="center"/>
        <w:rPr>
          <w:rFonts w:ascii="Times New Roman" w:hAnsi="Times New Roman"/>
          <w:b/>
          <w:bCs/>
          <w:sz w:val="26"/>
          <w:szCs w:val="26"/>
        </w:rPr>
      </w:pPr>
      <w:r w:rsidRPr="00FE6463">
        <w:rPr>
          <w:rFonts w:ascii="Times New Roman" w:hAnsi="Times New Roman"/>
          <w:b/>
          <w:bCs/>
          <w:sz w:val="26"/>
          <w:szCs w:val="26"/>
        </w:rPr>
        <w:t xml:space="preserve">ОТВЕТСТВЕННОСТЬ </w:t>
      </w:r>
      <w:r w:rsidR="00B1267E" w:rsidRPr="00FE6463">
        <w:rPr>
          <w:rFonts w:ascii="Times New Roman" w:hAnsi="Times New Roman"/>
          <w:b/>
          <w:bCs/>
          <w:sz w:val="26"/>
          <w:szCs w:val="26"/>
        </w:rPr>
        <w:t>ПОДРЯДЧИКА</w:t>
      </w:r>
      <w:r w:rsidR="00435999">
        <w:rPr>
          <w:rFonts w:ascii="Times New Roman" w:hAnsi="Times New Roman"/>
          <w:b/>
          <w:bCs/>
          <w:sz w:val="26"/>
          <w:szCs w:val="26"/>
        </w:rPr>
        <w:t xml:space="preserve"> И СУБПОДРЯДЧИКА</w:t>
      </w:r>
      <w:r w:rsidR="00CD2DD2" w:rsidRPr="00FE6463">
        <w:rPr>
          <w:rFonts w:ascii="Times New Roman" w:hAnsi="Times New Roman"/>
          <w:b/>
          <w:bCs/>
          <w:sz w:val="26"/>
          <w:szCs w:val="26"/>
        </w:rPr>
        <w:br/>
      </w:r>
      <w:r w:rsidRPr="00FE6463">
        <w:rPr>
          <w:rFonts w:ascii="Times New Roman" w:hAnsi="Times New Roman"/>
          <w:b/>
          <w:bCs/>
          <w:sz w:val="26"/>
          <w:szCs w:val="26"/>
        </w:rPr>
        <w:t>ПРИ НЕИСПОЛНЕНИИ ДОГОВОРА</w:t>
      </w:r>
    </w:p>
    <w:p w14:paraId="092412CB" w14:textId="12294BE2" w:rsidR="00963FD8" w:rsidRPr="00FE6463" w:rsidRDefault="00963FD8" w:rsidP="00261B5D">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За нарушение принятых по договору обязательств стороны несут ответственность в соответствии с Правилами</w:t>
      </w:r>
      <w:r w:rsidR="004E64CE" w:rsidRPr="00FE6463">
        <w:rPr>
          <w:rFonts w:ascii="Times New Roman" w:hAnsi="Times New Roman"/>
          <w:sz w:val="26"/>
          <w:szCs w:val="26"/>
        </w:rPr>
        <w:t xml:space="preserve"> заключения и исполнения договоров подряда на выполнение проектных и изыскательских работ и (или) ведение авторского надзора</w:t>
      </w:r>
      <w:r w:rsidRPr="00FE6463">
        <w:rPr>
          <w:rFonts w:ascii="Times New Roman" w:hAnsi="Times New Roman"/>
          <w:sz w:val="26"/>
          <w:szCs w:val="26"/>
        </w:rPr>
        <w:t>, другими актами законодательства и договором.</w:t>
      </w:r>
    </w:p>
    <w:p w14:paraId="47F1AE9E" w14:textId="7FB2626C" w:rsidR="00963FD8" w:rsidRPr="00FE6463" w:rsidRDefault="00C71ABE" w:rsidP="00261B5D">
      <w:pPr>
        <w:numPr>
          <w:ilvl w:val="1"/>
          <w:numId w:val="20"/>
        </w:numPr>
        <w:tabs>
          <w:tab w:val="num" w:pos="1398"/>
        </w:tabs>
        <w:ind w:left="-6" w:firstLine="708"/>
        <w:jc w:val="both"/>
        <w:rPr>
          <w:rFonts w:ascii="Times New Roman" w:hAnsi="Times New Roman"/>
          <w:sz w:val="26"/>
          <w:szCs w:val="26"/>
        </w:rPr>
      </w:pPr>
      <w:r>
        <w:rPr>
          <w:rFonts w:ascii="Times New Roman" w:hAnsi="Times New Roman"/>
          <w:sz w:val="26"/>
          <w:szCs w:val="26"/>
        </w:rPr>
        <w:t>Подрядчик</w:t>
      </w:r>
      <w:r w:rsidR="00963FD8" w:rsidRPr="00FE6463">
        <w:rPr>
          <w:rFonts w:ascii="Times New Roman" w:hAnsi="Times New Roman"/>
          <w:sz w:val="26"/>
          <w:szCs w:val="26"/>
        </w:rPr>
        <w:t xml:space="preserve"> несет ответственность за невыполнение или ненадлежащее выполнение обязательств, предусмотренных договором, и уплачивает неустойку (пеню) </w:t>
      </w:r>
      <w:r w:rsidR="006A61B7" w:rsidRPr="00FE6463">
        <w:rPr>
          <w:rFonts w:ascii="Times New Roman" w:hAnsi="Times New Roman"/>
          <w:sz w:val="26"/>
          <w:szCs w:val="26"/>
        </w:rPr>
        <w:t>Подрядч</w:t>
      </w:r>
      <w:r w:rsidR="00963FD8" w:rsidRPr="00FE6463">
        <w:rPr>
          <w:rFonts w:ascii="Times New Roman" w:hAnsi="Times New Roman"/>
          <w:sz w:val="26"/>
          <w:szCs w:val="26"/>
        </w:rPr>
        <w:t>ику за:</w:t>
      </w:r>
    </w:p>
    <w:p w14:paraId="1DC4B812" w14:textId="77777777" w:rsidR="00963FD8" w:rsidRPr="00FE6463" w:rsidRDefault="00963FD8" w:rsidP="00261B5D">
      <w:pPr>
        <w:autoSpaceDE w:val="0"/>
        <w:autoSpaceDN w:val="0"/>
        <w:adjustRightInd w:val="0"/>
        <w:ind w:firstLine="708"/>
        <w:jc w:val="both"/>
        <w:rPr>
          <w:rFonts w:ascii="Times New Roman" w:hAnsi="Times New Roman"/>
          <w:sz w:val="26"/>
          <w:szCs w:val="26"/>
        </w:rPr>
      </w:pPr>
      <w:r w:rsidRPr="00FE6463">
        <w:rPr>
          <w:rFonts w:ascii="Times New Roman" w:hAnsi="Times New Roman"/>
          <w:sz w:val="26"/>
          <w:szCs w:val="26"/>
        </w:rPr>
        <w:t xml:space="preserve">необоснованное уклонение от приемки выполненных работ, их видов (этапов) и оформления документов, подтверждающих их выполнение, </w:t>
      </w:r>
      <w:r w:rsidR="00CC050D" w:rsidRPr="00FE6463">
        <w:rPr>
          <w:rFonts w:ascii="Times New Roman" w:hAnsi="Times New Roman"/>
          <w:sz w:val="26"/>
          <w:szCs w:val="26"/>
        </w:rPr>
        <w:t>–</w:t>
      </w:r>
      <w:r w:rsidRPr="00FE6463">
        <w:rPr>
          <w:rFonts w:ascii="Times New Roman" w:hAnsi="Times New Roman"/>
          <w:sz w:val="26"/>
          <w:szCs w:val="26"/>
        </w:rPr>
        <w:t xml:space="preserve"> в размере 0,2 процента стоимости непринятых работ, их видов (этапов) за каждый день просрочки, но не более стоимости этих работ;</w:t>
      </w:r>
    </w:p>
    <w:p w14:paraId="1ED647C2" w14:textId="77777777" w:rsidR="00963FD8" w:rsidRPr="00FE6463" w:rsidRDefault="00963FD8" w:rsidP="00261B5D">
      <w:pPr>
        <w:autoSpaceDE w:val="0"/>
        <w:autoSpaceDN w:val="0"/>
        <w:adjustRightInd w:val="0"/>
        <w:ind w:firstLine="708"/>
        <w:jc w:val="both"/>
        <w:rPr>
          <w:rFonts w:ascii="Times New Roman" w:hAnsi="Times New Roman"/>
          <w:sz w:val="26"/>
          <w:szCs w:val="26"/>
        </w:rPr>
      </w:pPr>
      <w:r w:rsidRPr="00FE6463">
        <w:rPr>
          <w:rFonts w:ascii="Times New Roman" w:hAnsi="Times New Roman"/>
          <w:sz w:val="26"/>
          <w:szCs w:val="26"/>
        </w:rPr>
        <w:t xml:space="preserve">нарушение сроков оплаты выполненных и принятых в установленном порядке работ, их видов (этапов) </w:t>
      </w:r>
      <w:r w:rsidR="002553B4" w:rsidRPr="00FE6463">
        <w:rPr>
          <w:rFonts w:ascii="Times New Roman" w:hAnsi="Times New Roman"/>
          <w:sz w:val="26"/>
          <w:szCs w:val="26"/>
        </w:rPr>
        <w:t>–</w:t>
      </w:r>
      <w:r w:rsidRPr="00FE6463">
        <w:rPr>
          <w:rFonts w:ascii="Times New Roman" w:hAnsi="Times New Roman"/>
          <w:sz w:val="26"/>
          <w:szCs w:val="26"/>
        </w:rPr>
        <w:t xml:space="preserve"> в размере 0,2 процента неперечисленной суммы за каждый день просрочки платежа, но не более размера этой суммы.</w:t>
      </w:r>
    </w:p>
    <w:p w14:paraId="1D8BA051" w14:textId="4AB8FE48" w:rsidR="00F83195" w:rsidRPr="00FE6463" w:rsidRDefault="00F83195" w:rsidP="00261B5D">
      <w:pPr>
        <w:autoSpaceDE w:val="0"/>
        <w:autoSpaceDN w:val="0"/>
        <w:adjustRightInd w:val="0"/>
        <w:ind w:firstLine="708"/>
        <w:jc w:val="both"/>
        <w:rPr>
          <w:rFonts w:ascii="Times New Roman" w:hAnsi="Times New Roman"/>
          <w:sz w:val="26"/>
          <w:szCs w:val="26"/>
        </w:rPr>
      </w:pPr>
      <w:r w:rsidRPr="00FE6463">
        <w:rPr>
          <w:rFonts w:ascii="Times New Roman" w:hAnsi="Times New Roman"/>
          <w:sz w:val="26"/>
          <w:szCs w:val="26"/>
        </w:rPr>
        <w:t xml:space="preserve">Пеня оплачивается за счет собственных средств </w:t>
      </w:r>
      <w:r w:rsidR="00C71ABE">
        <w:rPr>
          <w:rFonts w:ascii="Times New Roman" w:hAnsi="Times New Roman"/>
          <w:sz w:val="26"/>
          <w:szCs w:val="26"/>
        </w:rPr>
        <w:t>Подрядчика</w:t>
      </w:r>
      <w:r w:rsidRPr="00FE6463">
        <w:rPr>
          <w:rFonts w:ascii="Times New Roman" w:hAnsi="Times New Roman"/>
          <w:sz w:val="26"/>
          <w:szCs w:val="26"/>
        </w:rPr>
        <w:t>.</w:t>
      </w:r>
    </w:p>
    <w:p w14:paraId="1091F7CE" w14:textId="71564585" w:rsidR="00963FD8" w:rsidRPr="00FE6463" w:rsidRDefault="00C71ABE" w:rsidP="00261B5D">
      <w:pPr>
        <w:numPr>
          <w:ilvl w:val="1"/>
          <w:numId w:val="20"/>
        </w:numPr>
        <w:tabs>
          <w:tab w:val="num" w:pos="1398"/>
        </w:tabs>
        <w:ind w:left="-6" w:firstLine="708"/>
        <w:jc w:val="both"/>
        <w:rPr>
          <w:rFonts w:ascii="Times New Roman" w:hAnsi="Times New Roman"/>
          <w:sz w:val="26"/>
          <w:szCs w:val="26"/>
        </w:rPr>
      </w:pPr>
      <w:r>
        <w:rPr>
          <w:rFonts w:ascii="Times New Roman" w:hAnsi="Times New Roman"/>
          <w:sz w:val="26"/>
          <w:szCs w:val="26"/>
        </w:rPr>
        <w:t>Субп</w:t>
      </w:r>
      <w:r w:rsidR="006A61B7" w:rsidRPr="00FE6463">
        <w:rPr>
          <w:rFonts w:ascii="Times New Roman" w:hAnsi="Times New Roman"/>
          <w:sz w:val="26"/>
          <w:szCs w:val="26"/>
        </w:rPr>
        <w:t>одрядч</w:t>
      </w:r>
      <w:r w:rsidR="00963FD8" w:rsidRPr="00FE6463">
        <w:rPr>
          <w:rFonts w:ascii="Times New Roman" w:hAnsi="Times New Roman"/>
          <w:sz w:val="26"/>
          <w:szCs w:val="26"/>
        </w:rPr>
        <w:t xml:space="preserve">ик несет ответственность за невыполнение или ненадлежащее выполнение обязательств, предусмотренных договором, и уплачивает неустойку (пеню) </w:t>
      </w:r>
      <w:r>
        <w:rPr>
          <w:rFonts w:ascii="Times New Roman" w:hAnsi="Times New Roman"/>
          <w:sz w:val="26"/>
          <w:szCs w:val="26"/>
        </w:rPr>
        <w:t>Подрядчику</w:t>
      </w:r>
      <w:r w:rsidR="00963FD8" w:rsidRPr="00FE6463">
        <w:rPr>
          <w:rFonts w:ascii="Times New Roman" w:hAnsi="Times New Roman"/>
          <w:sz w:val="26"/>
          <w:szCs w:val="26"/>
        </w:rPr>
        <w:t xml:space="preserve"> за:</w:t>
      </w:r>
    </w:p>
    <w:p w14:paraId="4ADC4C0A" w14:textId="77777777" w:rsidR="00963FD8" w:rsidRPr="00FE6463" w:rsidRDefault="00963FD8" w:rsidP="00261B5D">
      <w:pPr>
        <w:autoSpaceDE w:val="0"/>
        <w:autoSpaceDN w:val="0"/>
        <w:adjustRightInd w:val="0"/>
        <w:ind w:firstLine="708"/>
        <w:jc w:val="both"/>
        <w:rPr>
          <w:rFonts w:ascii="Times New Roman" w:hAnsi="Times New Roman"/>
          <w:sz w:val="26"/>
          <w:szCs w:val="26"/>
        </w:rPr>
      </w:pPr>
      <w:r w:rsidRPr="00FE6463">
        <w:rPr>
          <w:rFonts w:ascii="Times New Roman" w:hAnsi="Times New Roman"/>
          <w:sz w:val="26"/>
          <w:szCs w:val="26"/>
        </w:rPr>
        <w:t xml:space="preserve">несоблюдение сроков выполнения работ, их видов (этапов), установленных в календарном плане, </w:t>
      </w:r>
      <w:r w:rsidR="002553B4" w:rsidRPr="00FE6463">
        <w:rPr>
          <w:rFonts w:ascii="Times New Roman" w:hAnsi="Times New Roman"/>
          <w:sz w:val="26"/>
          <w:szCs w:val="26"/>
        </w:rPr>
        <w:t>–</w:t>
      </w:r>
      <w:r w:rsidRPr="00FE6463">
        <w:rPr>
          <w:rFonts w:ascii="Times New Roman" w:hAnsi="Times New Roman"/>
          <w:sz w:val="26"/>
          <w:szCs w:val="26"/>
        </w:rPr>
        <w:t xml:space="preserve"> в размере 0,2 процента стоимости невыполненных работ, их видов (этапов) за каждый день просрочки, но не более 20 процентов их стоимости;</w:t>
      </w:r>
    </w:p>
    <w:p w14:paraId="005DE9F0" w14:textId="2BF19B0E" w:rsidR="00963FD8" w:rsidRPr="00FE6463" w:rsidRDefault="00963FD8" w:rsidP="00261B5D">
      <w:pPr>
        <w:autoSpaceDE w:val="0"/>
        <w:autoSpaceDN w:val="0"/>
        <w:adjustRightInd w:val="0"/>
        <w:ind w:firstLine="708"/>
        <w:jc w:val="both"/>
        <w:rPr>
          <w:rFonts w:ascii="Times New Roman" w:hAnsi="Times New Roman"/>
          <w:sz w:val="26"/>
          <w:szCs w:val="26"/>
        </w:rPr>
      </w:pPr>
      <w:r w:rsidRPr="00FE6463">
        <w:rPr>
          <w:rFonts w:ascii="Times New Roman" w:hAnsi="Times New Roman"/>
          <w:sz w:val="26"/>
          <w:szCs w:val="26"/>
        </w:rPr>
        <w:t xml:space="preserve">нарушение сроков сдачи </w:t>
      </w:r>
      <w:r w:rsidR="00C71ABE">
        <w:rPr>
          <w:rFonts w:ascii="Times New Roman" w:hAnsi="Times New Roman"/>
          <w:sz w:val="26"/>
          <w:szCs w:val="26"/>
        </w:rPr>
        <w:t>Подрядчику</w:t>
      </w:r>
      <w:r w:rsidRPr="00FE6463">
        <w:rPr>
          <w:rFonts w:ascii="Times New Roman" w:hAnsi="Times New Roman"/>
          <w:sz w:val="26"/>
          <w:szCs w:val="26"/>
        </w:rPr>
        <w:t xml:space="preserve"> результатов работ, их видов (этапов), установленных договором, </w:t>
      </w:r>
      <w:r w:rsidR="002553B4" w:rsidRPr="00FE6463">
        <w:rPr>
          <w:rFonts w:ascii="Times New Roman" w:hAnsi="Times New Roman"/>
          <w:sz w:val="26"/>
          <w:szCs w:val="26"/>
        </w:rPr>
        <w:t>–</w:t>
      </w:r>
      <w:r w:rsidRPr="00FE6463">
        <w:rPr>
          <w:rFonts w:ascii="Times New Roman" w:hAnsi="Times New Roman"/>
          <w:sz w:val="26"/>
          <w:szCs w:val="26"/>
        </w:rPr>
        <w:t xml:space="preserve"> в размере 0,2 процента от цены работ по договору за каждый день просрочки, но н</w:t>
      </w:r>
      <w:r w:rsidR="003F14A7" w:rsidRPr="00FE6463">
        <w:rPr>
          <w:rFonts w:ascii="Times New Roman" w:hAnsi="Times New Roman"/>
          <w:sz w:val="26"/>
          <w:szCs w:val="26"/>
        </w:rPr>
        <w:t>е более 10 процентов от их цены;</w:t>
      </w:r>
    </w:p>
    <w:p w14:paraId="29BFEAB8" w14:textId="1A6DC01A" w:rsidR="00963FD8" w:rsidRPr="00FE6463" w:rsidRDefault="00963FD8" w:rsidP="00261B5D">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lastRenderedPageBreak/>
        <w:t xml:space="preserve">Недостатки </w:t>
      </w:r>
      <w:r w:rsidR="009870E1" w:rsidRPr="00FE6463">
        <w:rPr>
          <w:rFonts w:ascii="Times New Roman" w:hAnsi="Times New Roman"/>
          <w:sz w:val="26"/>
          <w:szCs w:val="26"/>
        </w:rPr>
        <w:t xml:space="preserve">в </w:t>
      </w:r>
      <w:r w:rsidR="008B31DF" w:rsidRPr="00FE6463">
        <w:rPr>
          <w:rFonts w:ascii="Times New Roman" w:hAnsi="Times New Roman"/>
          <w:sz w:val="26"/>
          <w:szCs w:val="26"/>
        </w:rPr>
        <w:t>пред</w:t>
      </w:r>
      <w:r w:rsidR="001A5735" w:rsidRPr="00FE6463">
        <w:rPr>
          <w:rFonts w:ascii="Times New Roman" w:hAnsi="Times New Roman"/>
          <w:sz w:val="26"/>
          <w:szCs w:val="26"/>
        </w:rPr>
        <w:t>проектной</w:t>
      </w:r>
      <w:r w:rsidR="00695672" w:rsidRPr="00FE6463">
        <w:rPr>
          <w:rFonts w:ascii="Times New Roman" w:hAnsi="Times New Roman"/>
          <w:sz w:val="26"/>
          <w:szCs w:val="26"/>
        </w:rPr>
        <w:t xml:space="preserve"> </w:t>
      </w:r>
      <w:r w:rsidR="00FA7B23" w:rsidRPr="00FE6463">
        <w:rPr>
          <w:rFonts w:ascii="Times New Roman" w:hAnsi="Times New Roman"/>
          <w:sz w:val="26"/>
          <w:szCs w:val="26"/>
        </w:rPr>
        <w:t>документации</w:t>
      </w:r>
      <w:r w:rsidRPr="00FE6463">
        <w:rPr>
          <w:rFonts w:ascii="Times New Roman" w:hAnsi="Times New Roman"/>
          <w:sz w:val="26"/>
          <w:szCs w:val="26"/>
        </w:rPr>
        <w:t xml:space="preserve">, допущенные по вине </w:t>
      </w:r>
      <w:r w:rsidR="00C71ABE">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 xml:space="preserve">ика и выявленные в процессе </w:t>
      </w:r>
      <w:r w:rsidR="002017F2" w:rsidRPr="00FE6463">
        <w:rPr>
          <w:rFonts w:ascii="Times New Roman" w:hAnsi="Times New Roman"/>
          <w:sz w:val="26"/>
          <w:szCs w:val="26"/>
        </w:rPr>
        <w:t>дальнейшего проектирования</w:t>
      </w:r>
      <w:r w:rsidRPr="00FE6463">
        <w:rPr>
          <w:rFonts w:ascii="Times New Roman" w:hAnsi="Times New Roman"/>
          <w:sz w:val="26"/>
          <w:szCs w:val="26"/>
        </w:rPr>
        <w:t xml:space="preserve"> объекта, подлежат устранению </w:t>
      </w:r>
      <w:r w:rsidR="00C71ABE">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 xml:space="preserve">иком за </w:t>
      </w:r>
      <w:r w:rsidR="001D73CB" w:rsidRPr="00FE6463">
        <w:rPr>
          <w:rFonts w:ascii="Times New Roman" w:hAnsi="Times New Roman"/>
          <w:sz w:val="26"/>
          <w:szCs w:val="26"/>
        </w:rPr>
        <w:t>его</w:t>
      </w:r>
      <w:r w:rsidRPr="00FE6463">
        <w:rPr>
          <w:rFonts w:ascii="Times New Roman" w:hAnsi="Times New Roman"/>
          <w:sz w:val="26"/>
          <w:szCs w:val="26"/>
        </w:rPr>
        <w:t xml:space="preserve"> счет в согласованные сторонами сроки.</w:t>
      </w:r>
    </w:p>
    <w:p w14:paraId="429C5E20" w14:textId="522D27A8" w:rsidR="00963FD8" w:rsidRPr="00FE6463" w:rsidRDefault="00963FD8" w:rsidP="00261B5D">
      <w:pPr>
        <w:autoSpaceDE w:val="0"/>
        <w:autoSpaceDN w:val="0"/>
        <w:adjustRightInd w:val="0"/>
        <w:ind w:firstLine="708"/>
        <w:jc w:val="both"/>
        <w:rPr>
          <w:rFonts w:ascii="Times New Roman" w:hAnsi="Times New Roman"/>
          <w:sz w:val="26"/>
          <w:szCs w:val="26"/>
        </w:rPr>
      </w:pPr>
      <w:r w:rsidRPr="00FE6463">
        <w:rPr>
          <w:rFonts w:ascii="Times New Roman" w:hAnsi="Times New Roman"/>
          <w:sz w:val="26"/>
          <w:szCs w:val="26"/>
        </w:rPr>
        <w:t xml:space="preserve">За несвоевременное устранение дефектов, указанных </w:t>
      </w:r>
      <w:r w:rsidR="00C71ABE">
        <w:rPr>
          <w:rFonts w:ascii="Times New Roman" w:hAnsi="Times New Roman"/>
          <w:sz w:val="26"/>
          <w:szCs w:val="26"/>
        </w:rPr>
        <w:t>Подрядчиком</w:t>
      </w:r>
      <w:r w:rsidRPr="00FE6463">
        <w:rPr>
          <w:rFonts w:ascii="Times New Roman" w:hAnsi="Times New Roman"/>
          <w:sz w:val="26"/>
          <w:szCs w:val="26"/>
        </w:rPr>
        <w:t xml:space="preserve">, </w:t>
      </w:r>
      <w:r w:rsidR="009870E1" w:rsidRPr="00FE6463">
        <w:rPr>
          <w:rFonts w:ascii="Times New Roman" w:hAnsi="Times New Roman"/>
          <w:sz w:val="26"/>
          <w:szCs w:val="26"/>
        </w:rPr>
        <w:t xml:space="preserve">в том числе выявленных как по результатам государственных экспертиз, так и после их прохождения, </w:t>
      </w:r>
      <w:r w:rsidR="00C71ABE">
        <w:rPr>
          <w:rFonts w:ascii="Times New Roman" w:hAnsi="Times New Roman"/>
          <w:sz w:val="26"/>
          <w:szCs w:val="26"/>
        </w:rPr>
        <w:t>Субподрядчик</w:t>
      </w:r>
      <w:r w:rsidRPr="00FE6463">
        <w:rPr>
          <w:rFonts w:ascii="Times New Roman" w:hAnsi="Times New Roman"/>
          <w:sz w:val="26"/>
          <w:szCs w:val="26"/>
        </w:rPr>
        <w:t xml:space="preserve"> уплачивает неустойку в размере одного процента стоимости работ по устранению дефектов за каждый день просрочки начиная со дня окончания согласованного сторонами срока.</w:t>
      </w:r>
    </w:p>
    <w:p w14:paraId="03D3BDD5" w14:textId="7F2BECB3" w:rsidR="00963FD8" w:rsidRPr="00FE6463" w:rsidRDefault="00963FD8" w:rsidP="00261B5D">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В случае, если недостатки в </w:t>
      </w:r>
      <w:r w:rsidR="008B31DF" w:rsidRPr="00FE6463">
        <w:rPr>
          <w:rFonts w:ascii="Times New Roman" w:hAnsi="Times New Roman"/>
          <w:sz w:val="26"/>
          <w:szCs w:val="26"/>
        </w:rPr>
        <w:t>пред</w:t>
      </w:r>
      <w:r w:rsidR="001A5735" w:rsidRPr="00FE6463">
        <w:rPr>
          <w:rFonts w:ascii="Times New Roman" w:hAnsi="Times New Roman"/>
          <w:sz w:val="26"/>
          <w:szCs w:val="26"/>
        </w:rPr>
        <w:t>проектной</w:t>
      </w:r>
      <w:r w:rsidR="00695672" w:rsidRPr="00FE6463">
        <w:rPr>
          <w:rFonts w:ascii="Times New Roman" w:hAnsi="Times New Roman"/>
          <w:sz w:val="26"/>
          <w:szCs w:val="26"/>
        </w:rPr>
        <w:t xml:space="preserve"> </w:t>
      </w:r>
      <w:r w:rsidR="008E0284" w:rsidRPr="00FE6463">
        <w:rPr>
          <w:rFonts w:ascii="Times New Roman" w:hAnsi="Times New Roman"/>
          <w:sz w:val="26"/>
          <w:szCs w:val="26"/>
        </w:rPr>
        <w:t>документации</w:t>
      </w:r>
      <w:r w:rsidRPr="00FE6463">
        <w:rPr>
          <w:rFonts w:ascii="Times New Roman" w:hAnsi="Times New Roman"/>
          <w:sz w:val="26"/>
          <w:szCs w:val="26"/>
        </w:rPr>
        <w:t xml:space="preserve">, установленные в соответствии с законодательством, привели к дополнительным затратам </w:t>
      </w:r>
      <w:r w:rsidR="00C71ABE">
        <w:rPr>
          <w:rFonts w:ascii="Times New Roman" w:hAnsi="Times New Roman"/>
          <w:sz w:val="26"/>
          <w:szCs w:val="26"/>
        </w:rPr>
        <w:t>Подрядчика</w:t>
      </w:r>
      <w:r w:rsidRPr="00FE6463">
        <w:rPr>
          <w:rFonts w:ascii="Times New Roman" w:hAnsi="Times New Roman"/>
          <w:sz w:val="26"/>
          <w:szCs w:val="26"/>
        </w:rPr>
        <w:t xml:space="preserve">, </w:t>
      </w:r>
      <w:r w:rsidR="00C71ABE">
        <w:rPr>
          <w:rFonts w:ascii="Times New Roman" w:hAnsi="Times New Roman"/>
          <w:sz w:val="26"/>
          <w:szCs w:val="26"/>
        </w:rPr>
        <w:t>Субп</w:t>
      </w:r>
      <w:r w:rsidR="006A61B7" w:rsidRPr="00FE6463">
        <w:rPr>
          <w:rFonts w:ascii="Times New Roman" w:hAnsi="Times New Roman"/>
          <w:sz w:val="26"/>
          <w:szCs w:val="26"/>
        </w:rPr>
        <w:t>одрядч</w:t>
      </w:r>
      <w:r w:rsidRPr="00FE6463">
        <w:rPr>
          <w:rFonts w:ascii="Times New Roman" w:hAnsi="Times New Roman"/>
          <w:sz w:val="26"/>
          <w:szCs w:val="26"/>
        </w:rPr>
        <w:t>ик обязан возместить их в р</w:t>
      </w:r>
      <w:r w:rsidR="00C71ABE">
        <w:rPr>
          <w:rFonts w:ascii="Times New Roman" w:hAnsi="Times New Roman"/>
          <w:sz w:val="26"/>
          <w:szCs w:val="26"/>
        </w:rPr>
        <w:t>азмере, согласованном сторонами</w:t>
      </w:r>
      <w:r w:rsidRPr="00FE6463">
        <w:rPr>
          <w:rFonts w:ascii="Times New Roman" w:hAnsi="Times New Roman"/>
          <w:sz w:val="26"/>
          <w:szCs w:val="26"/>
        </w:rPr>
        <w:t>.</w:t>
      </w:r>
    </w:p>
    <w:p w14:paraId="69526EF6" w14:textId="77777777" w:rsidR="002140FE" w:rsidRPr="00FE6463" w:rsidRDefault="002140FE" w:rsidP="002140FE">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Стороны частично или полностью освобождаются от ответственности за неисполнение или ненадлежащее исполнение своих обязательств по настоящему договору, если такие действия (бездействия) являются следствием обстоятельств непреодолимой силы, которые могут возникнуть после заключения настоящего договора, в частности:</w:t>
      </w:r>
    </w:p>
    <w:p w14:paraId="1A77B4DA" w14:textId="77777777" w:rsidR="002140FE" w:rsidRPr="00FE6463" w:rsidRDefault="002140FE" w:rsidP="002140FE">
      <w:pPr>
        <w:ind w:firstLine="702"/>
        <w:jc w:val="both"/>
        <w:rPr>
          <w:rFonts w:ascii="Times New Roman" w:hAnsi="Times New Roman"/>
          <w:sz w:val="26"/>
          <w:szCs w:val="26"/>
        </w:rPr>
      </w:pPr>
      <w:r w:rsidRPr="00FE6463">
        <w:rPr>
          <w:rFonts w:ascii="Times New Roman" w:hAnsi="Times New Roman"/>
          <w:sz w:val="26"/>
          <w:szCs w:val="26"/>
        </w:rPr>
        <w:t>наводнение, пожар, землетрясение, ураган;</w:t>
      </w:r>
    </w:p>
    <w:p w14:paraId="7D61CEBB" w14:textId="77777777" w:rsidR="002140FE" w:rsidRPr="00FE6463" w:rsidRDefault="002140FE" w:rsidP="002140FE">
      <w:pPr>
        <w:ind w:firstLine="702"/>
        <w:jc w:val="both"/>
        <w:rPr>
          <w:rFonts w:ascii="Times New Roman" w:hAnsi="Times New Roman"/>
          <w:sz w:val="26"/>
          <w:szCs w:val="26"/>
        </w:rPr>
      </w:pPr>
      <w:r w:rsidRPr="00FE6463">
        <w:rPr>
          <w:rFonts w:ascii="Times New Roman" w:hAnsi="Times New Roman"/>
          <w:sz w:val="26"/>
          <w:szCs w:val="26"/>
        </w:rPr>
        <w:t>война или военные действия, террористический акт;</w:t>
      </w:r>
    </w:p>
    <w:p w14:paraId="2C44DD56" w14:textId="5F1641C3" w:rsidR="002140FE" w:rsidRPr="00FE6463" w:rsidRDefault="002140FE" w:rsidP="002140FE">
      <w:pPr>
        <w:ind w:firstLine="702"/>
        <w:jc w:val="both"/>
        <w:rPr>
          <w:rFonts w:ascii="Times New Roman" w:hAnsi="Times New Roman"/>
          <w:sz w:val="26"/>
          <w:szCs w:val="26"/>
        </w:rPr>
      </w:pPr>
      <w:r w:rsidRPr="00FE6463">
        <w:rPr>
          <w:rFonts w:ascii="Times New Roman" w:hAnsi="Times New Roman"/>
          <w:sz w:val="26"/>
          <w:szCs w:val="26"/>
        </w:rPr>
        <w:t>издание нормативного</w:t>
      </w:r>
      <w:r w:rsidR="00A109C9" w:rsidRPr="00FE6463">
        <w:rPr>
          <w:rFonts w:ascii="Times New Roman" w:hAnsi="Times New Roman"/>
          <w:sz w:val="26"/>
          <w:szCs w:val="26"/>
        </w:rPr>
        <w:t xml:space="preserve"> </w:t>
      </w:r>
      <w:r w:rsidRPr="00FE6463">
        <w:rPr>
          <w:rFonts w:ascii="Times New Roman" w:hAnsi="Times New Roman"/>
          <w:sz w:val="26"/>
          <w:szCs w:val="26"/>
        </w:rPr>
        <w:t>правового</w:t>
      </w:r>
      <w:r w:rsidR="00A109C9" w:rsidRPr="00FE6463">
        <w:rPr>
          <w:rFonts w:ascii="Times New Roman" w:hAnsi="Times New Roman"/>
          <w:sz w:val="26"/>
          <w:szCs w:val="26"/>
        </w:rPr>
        <w:t xml:space="preserve"> </w:t>
      </w:r>
      <w:r w:rsidRPr="00FE6463">
        <w:rPr>
          <w:rFonts w:ascii="Times New Roman" w:hAnsi="Times New Roman"/>
          <w:sz w:val="26"/>
          <w:szCs w:val="26"/>
        </w:rPr>
        <w:t>акта</w:t>
      </w:r>
      <w:r w:rsidR="00773565" w:rsidRPr="00FE6463">
        <w:rPr>
          <w:rFonts w:ascii="Times New Roman" w:hAnsi="Times New Roman"/>
          <w:sz w:val="26"/>
          <w:szCs w:val="26"/>
        </w:rPr>
        <w:t>,</w:t>
      </w:r>
      <w:r w:rsidRPr="00FE6463">
        <w:rPr>
          <w:rFonts w:ascii="Times New Roman" w:hAnsi="Times New Roman"/>
          <w:sz w:val="26"/>
          <w:szCs w:val="26"/>
        </w:rPr>
        <w:t xml:space="preserve"> препятствующего исполнению обязательств по настоящему договору.</w:t>
      </w:r>
    </w:p>
    <w:p w14:paraId="68EBFA64" w14:textId="77777777" w:rsidR="00963FD8" w:rsidRPr="00FE6463" w:rsidRDefault="00963FD8" w:rsidP="00261B5D">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Выплата неустойки не освобождает стороны от выполнения обязательств по договору, если иное не предусмотрено договором.</w:t>
      </w:r>
    </w:p>
    <w:p w14:paraId="3FF1B97A" w14:textId="77777777" w:rsidR="00963FD8" w:rsidRPr="00FE6463" w:rsidRDefault="00963FD8" w:rsidP="00261B5D">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Окончание срока действия договора не освобождает стороны от ответственности за его нарушение.</w:t>
      </w:r>
    </w:p>
    <w:p w14:paraId="37654D6B" w14:textId="77777777" w:rsidR="00AD1A65" w:rsidRPr="00FE6463" w:rsidRDefault="00AD1A65" w:rsidP="00773565">
      <w:pPr>
        <w:ind w:left="-6"/>
        <w:jc w:val="both"/>
        <w:rPr>
          <w:rFonts w:ascii="Times New Roman" w:hAnsi="Times New Roman"/>
          <w:sz w:val="22"/>
          <w:szCs w:val="22"/>
        </w:rPr>
      </w:pPr>
    </w:p>
    <w:p w14:paraId="4457E261" w14:textId="77777777" w:rsidR="00F83195" w:rsidRPr="00FE6463" w:rsidRDefault="00F83195" w:rsidP="00177A51">
      <w:pPr>
        <w:numPr>
          <w:ilvl w:val="0"/>
          <w:numId w:val="20"/>
        </w:numPr>
        <w:autoSpaceDE w:val="0"/>
        <w:autoSpaceDN w:val="0"/>
        <w:adjustRightInd w:val="0"/>
        <w:ind w:left="0" w:firstLine="0"/>
        <w:jc w:val="center"/>
        <w:rPr>
          <w:rFonts w:ascii="Times New Roman" w:hAnsi="Times New Roman"/>
          <w:b/>
          <w:bCs/>
          <w:sz w:val="26"/>
          <w:szCs w:val="26"/>
        </w:rPr>
      </w:pPr>
      <w:r w:rsidRPr="00FE6463">
        <w:rPr>
          <w:rFonts w:ascii="Times New Roman" w:hAnsi="Times New Roman"/>
          <w:b/>
          <w:bCs/>
          <w:sz w:val="26"/>
          <w:szCs w:val="26"/>
        </w:rPr>
        <w:t>СТРАХОВАНИЕ РИСКОВ</w:t>
      </w:r>
    </w:p>
    <w:p w14:paraId="2D4A3D0B" w14:textId="4823F41B" w:rsidR="00F83195" w:rsidRPr="00FE6463" w:rsidRDefault="00DA0539" w:rsidP="00F83195">
      <w:pPr>
        <w:numPr>
          <w:ilvl w:val="1"/>
          <w:numId w:val="20"/>
        </w:numPr>
        <w:tabs>
          <w:tab w:val="num" w:pos="1398"/>
        </w:tabs>
        <w:ind w:left="-6" w:firstLine="708"/>
        <w:jc w:val="both"/>
        <w:rPr>
          <w:rFonts w:ascii="Times New Roman" w:hAnsi="Times New Roman"/>
          <w:sz w:val="26"/>
          <w:szCs w:val="26"/>
        </w:rPr>
      </w:pPr>
      <w:r>
        <w:rPr>
          <w:rFonts w:ascii="Times New Roman" w:hAnsi="Times New Roman"/>
          <w:sz w:val="26"/>
          <w:szCs w:val="26"/>
        </w:rPr>
        <w:t>Подрядчик</w:t>
      </w:r>
      <w:r w:rsidR="00F83195" w:rsidRPr="00FE6463">
        <w:rPr>
          <w:rFonts w:ascii="Times New Roman" w:hAnsi="Times New Roman"/>
          <w:sz w:val="26"/>
          <w:szCs w:val="26"/>
        </w:rPr>
        <w:t xml:space="preserve"> несет риск случайной невозможности исполнения договора, если иное не предусмотрено законодательством.</w:t>
      </w:r>
    </w:p>
    <w:p w14:paraId="1414985B" w14:textId="77777777" w:rsidR="00CF428C" w:rsidRPr="00FE6463" w:rsidRDefault="00CF428C" w:rsidP="00CD2DD2">
      <w:pPr>
        <w:ind w:left="-6"/>
        <w:jc w:val="both"/>
        <w:rPr>
          <w:rFonts w:ascii="Times New Roman" w:hAnsi="Times New Roman"/>
          <w:sz w:val="22"/>
          <w:szCs w:val="22"/>
        </w:rPr>
      </w:pPr>
    </w:p>
    <w:p w14:paraId="752587DD" w14:textId="77777777" w:rsidR="008D07D0" w:rsidRPr="00FE6463" w:rsidRDefault="00BE3EA3" w:rsidP="00177A51">
      <w:pPr>
        <w:numPr>
          <w:ilvl w:val="0"/>
          <w:numId w:val="20"/>
        </w:numPr>
        <w:autoSpaceDE w:val="0"/>
        <w:autoSpaceDN w:val="0"/>
        <w:adjustRightInd w:val="0"/>
        <w:ind w:left="0" w:firstLine="0"/>
        <w:jc w:val="center"/>
        <w:rPr>
          <w:rFonts w:ascii="Times New Roman" w:hAnsi="Times New Roman"/>
          <w:sz w:val="26"/>
          <w:szCs w:val="26"/>
        </w:rPr>
      </w:pPr>
      <w:r w:rsidRPr="00FE6463">
        <w:rPr>
          <w:rFonts w:ascii="Times New Roman" w:hAnsi="Times New Roman"/>
          <w:b/>
          <w:bCs/>
          <w:spacing w:val="-2"/>
          <w:sz w:val="26"/>
          <w:szCs w:val="26"/>
        </w:rPr>
        <w:t>ПРОЧИЕ УСЛОВИЯ</w:t>
      </w:r>
    </w:p>
    <w:p w14:paraId="3948CB3F" w14:textId="2C1BB94A" w:rsidR="00164597" w:rsidRPr="00FE6463" w:rsidRDefault="00DA0539" w:rsidP="00177A51">
      <w:pPr>
        <w:numPr>
          <w:ilvl w:val="1"/>
          <w:numId w:val="20"/>
        </w:numPr>
        <w:shd w:val="clear" w:color="auto" w:fill="FFFFFF"/>
        <w:tabs>
          <w:tab w:val="num" w:pos="1398"/>
        </w:tabs>
        <w:autoSpaceDE w:val="0"/>
        <w:autoSpaceDN w:val="0"/>
        <w:adjustRightInd w:val="0"/>
        <w:ind w:left="0" w:firstLine="709"/>
        <w:jc w:val="both"/>
        <w:rPr>
          <w:rFonts w:ascii="Times New Roman" w:hAnsi="Times New Roman"/>
          <w:sz w:val="26"/>
          <w:szCs w:val="26"/>
        </w:rPr>
      </w:pPr>
      <w:r>
        <w:rPr>
          <w:rFonts w:ascii="Times New Roman" w:hAnsi="Times New Roman"/>
          <w:sz w:val="26"/>
          <w:szCs w:val="26"/>
          <w:lang w:bidi="ru-RU"/>
        </w:rPr>
        <w:t>Субп</w:t>
      </w:r>
      <w:r w:rsidR="002035D9" w:rsidRPr="00FE6463">
        <w:rPr>
          <w:rFonts w:ascii="Times New Roman" w:hAnsi="Times New Roman"/>
          <w:sz w:val="26"/>
          <w:szCs w:val="26"/>
          <w:lang w:bidi="ru-RU"/>
        </w:rPr>
        <w:t xml:space="preserve">одрядчик обладает авторским правом на разработанную им </w:t>
      </w:r>
      <w:r w:rsidR="00A356B8" w:rsidRPr="00FE6463">
        <w:rPr>
          <w:rFonts w:ascii="Times New Roman" w:hAnsi="Times New Roman"/>
          <w:sz w:val="26"/>
          <w:szCs w:val="26"/>
          <w:lang w:bidi="ru-RU"/>
        </w:rPr>
        <w:t>пред</w:t>
      </w:r>
      <w:r w:rsidR="00F835B0" w:rsidRPr="00FE6463">
        <w:rPr>
          <w:rFonts w:ascii="Times New Roman" w:hAnsi="Times New Roman"/>
          <w:sz w:val="26"/>
          <w:szCs w:val="26"/>
          <w:lang w:bidi="ru-RU"/>
        </w:rPr>
        <w:t>проектн</w:t>
      </w:r>
      <w:r w:rsidR="001A5735" w:rsidRPr="00FE6463">
        <w:rPr>
          <w:rFonts w:ascii="Times New Roman" w:hAnsi="Times New Roman"/>
          <w:sz w:val="26"/>
          <w:szCs w:val="26"/>
          <w:lang w:bidi="ru-RU"/>
        </w:rPr>
        <w:t xml:space="preserve">ую </w:t>
      </w:r>
      <w:r w:rsidR="002035D9" w:rsidRPr="00FE6463">
        <w:rPr>
          <w:rFonts w:ascii="Times New Roman" w:hAnsi="Times New Roman"/>
          <w:sz w:val="26"/>
          <w:szCs w:val="26"/>
          <w:lang w:bidi="ru-RU"/>
        </w:rPr>
        <w:t>документацию и материалы по результатам проведенных изыскательских ра</w:t>
      </w:r>
      <w:r w:rsidR="004F4BCF" w:rsidRPr="00FE6463">
        <w:rPr>
          <w:rFonts w:ascii="Times New Roman" w:hAnsi="Times New Roman"/>
          <w:sz w:val="26"/>
          <w:szCs w:val="26"/>
          <w:lang w:bidi="ru-RU"/>
        </w:rPr>
        <w:t>бот и обследований конструкций.</w:t>
      </w:r>
    </w:p>
    <w:p w14:paraId="38AA0A1A" w14:textId="29CF019E" w:rsidR="00AB41FC" w:rsidRPr="00FE6463" w:rsidRDefault="002035D9" w:rsidP="005F0E25">
      <w:pPr>
        <w:numPr>
          <w:ilvl w:val="1"/>
          <w:numId w:val="20"/>
        </w:numPr>
        <w:shd w:val="clear" w:color="auto" w:fill="FFFFFF"/>
        <w:tabs>
          <w:tab w:val="num" w:pos="1398"/>
        </w:tabs>
        <w:autoSpaceDE w:val="0"/>
        <w:autoSpaceDN w:val="0"/>
        <w:adjustRightInd w:val="0"/>
        <w:ind w:left="0" w:firstLine="709"/>
        <w:jc w:val="both"/>
        <w:rPr>
          <w:rFonts w:ascii="Times New Roman" w:hAnsi="Times New Roman"/>
          <w:sz w:val="26"/>
          <w:szCs w:val="26"/>
        </w:rPr>
      </w:pPr>
      <w:r w:rsidRPr="00FE6463">
        <w:rPr>
          <w:rFonts w:ascii="Times New Roman" w:hAnsi="Times New Roman"/>
          <w:sz w:val="26"/>
          <w:szCs w:val="26"/>
          <w:lang w:bidi="ru-RU"/>
        </w:rPr>
        <w:t xml:space="preserve">После оплаты полной стоимости выполненных работ </w:t>
      </w:r>
      <w:r w:rsidR="00DA0539">
        <w:rPr>
          <w:rFonts w:ascii="Times New Roman" w:hAnsi="Times New Roman"/>
          <w:sz w:val="26"/>
          <w:szCs w:val="26"/>
          <w:lang w:bidi="ru-RU"/>
        </w:rPr>
        <w:t>Подрядчик</w:t>
      </w:r>
      <w:r w:rsidRPr="00FE6463">
        <w:rPr>
          <w:rFonts w:ascii="Times New Roman" w:hAnsi="Times New Roman"/>
          <w:sz w:val="26"/>
          <w:szCs w:val="26"/>
          <w:lang w:bidi="ru-RU"/>
        </w:rPr>
        <w:t xml:space="preserve"> приобретает на указанную документацию неисключительные имущественные права, связанные с использованием этой документации для целей проведения </w:t>
      </w:r>
      <w:r w:rsidR="00922ADD" w:rsidRPr="00FE6463">
        <w:rPr>
          <w:rFonts w:ascii="Times New Roman" w:hAnsi="Times New Roman"/>
          <w:sz w:val="26"/>
          <w:szCs w:val="26"/>
          <w:lang w:bidi="ru-RU"/>
        </w:rPr>
        <w:t xml:space="preserve">маркетинговых исследований или </w:t>
      </w:r>
      <w:r w:rsidRPr="00FE6463">
        <w:rPr>
          <w:rFonts w:ascii="Times New Roman" w:hAnsi="Times New Roman"/>
          <w:sz w:val="26"/>
          <w:szCs w:val="26"/>
          <w:lang w:bidi="ru-RU"/>
        </w:rPr>
        <w:t xml:space="preserve">конкурсных процедур </w:t>
      </w:r>
      <w:r w:rsidR="00877A8E" w:rsidRPr="00FE6463">
        <w:rPr>
          <w:rFonts w:ascii="Times New Roman" w:hAnsi="Times New Roman"/>
          <w:sz w:val="26"/>
          <w:szCs w:val="26"/>
          <w:lang w:bidi="ru-RU"/>
        </w:rPr>
        <w:t>по</w:t>
      </w:r>
      <w:r w:rsidRPr="00FE6463">
        <w:rPr>
          <w:rFonts w:ascii="Times New Roman" w:hAnsi="Times New Roman"/>
          <w:sz w:val="26"/>
          <w:szCs w:val="26"/>
          <w:lang w:bidi="ru-RU"/>
        </w:rPr>
        <w:t xml:space="preserve"> </w:t>
      </w:r>
      <w:r w:rsidR="00A356B8" w:rsidRPr="00FE6463">
        <w:rPr>
          <w:rFonts w:ascii="Times New Roman" w:hAnsi="Times New Roman"/>
          <w:sz w:val="26"/>
          <w:szCs w:val="26"/>
          <w:lang w:bidi="ru-RU"/>
        </w:rPr>
        <w:t xml:space="preserve">разработке </w:t>
      </w:r>
      <w:r w:rsidRPr="00FE6463">
        <w:rPr>
          <w:rFonts w:ascii="Times New Roman" w:hAnsi="Times New Roman"/>
          <w:sz w:val="26"/>
          <w:szCs w:val="26"/>
          <w:lang w:bidi="ru-RU"/>
        </w:rPr>
        <w:t xml:space="preserve">архитектурного </w:t>
      </w:r>
      <w:r w:rsidR="004C3E42" w:rsidRPr="00FE6463">
        <w:rPr>
          <w:rFonts w:ascii="Times New Roman" w:hAnsi="Times New Roman"/>
          <w:sz w:val="26"/>
          <w:szCs w:val="26"/>
          <w:lang w:bidi="ru-RU"/>
        </w:rPr>
        <w:t>и</w:t>
      </w:r>
      <w:r w:rsidR="00A356B8" w:rsidRPr="00FE6463">
        <w:rPr>
          <w:rFonts w:ascii="Times New Roman" w:hAnsi="Times New Roman"/>
          <w:sz w:val="26"/>
          <w:szCs w:val="26"/>
          <w:lang w:bidi="ru-RU"/>
        </w:rPr>
        <w:t xml:space="preserve"> (или)</w:t>
      </w:r>
      <w:r w:rsidR="004C3E42" w:rsidRPr="00FE6463">
        <w:rPr>
          <w:rFonts w:ascii="Times New Roman" w:hAnsi="Times New Roman"/>
          <w:sz w:val="26"/>
          <w:szCs w:val="26"/>
          <w:lang w:bidi="ru-RU"/>
        </w:rPr>
        <w:t xml:space="preserve"> </w:t>
      </w:r>
      <w:r w:rsidRPr="00FE6463">
        <w:rPr>
          <w:rFonts w:ascii="Times New Roman" w:hAnsi="Times New Roman"/>
          <w:sz w:val="26"/>
          <w:szCs w:val="26"/>
          <w:lang w:bidi="ru-RU"/>
        </w:rPr>
        <w:t>строительного проект</w:t>
      </w:r>
      <w:r w:rsidR="0053666C" w:rsidRPr="00FE6463">
        <w:rPr>
          <w:rFonts w:ascii="Times New Roman" w:hAnsi="Times New Roman"/>
          <w:sz w:val="26"/>
          <w:szCs w:val="26"/>
          <w:lang w:bidi="ru-RU"/>
        </w:rPr>
        <w:t>ов</w:t>
      </w:r>
      <w:r w:rsidR="00877A8E" w:rsidRPr="00FE6463">
        <w:rPr>
          <w:rFonts w:ascii="Times New Roman" w:hAnsi="Times New Roman"/>
          <w:sz w:val="26"/>
          <w:szCs w:val="26"/>
          <w:lang w:bidi="ru-RU"/>
        </w:rPr>
        <w:t>,</w:t>
      </w:r>
      <w:r w:rsidRPr="00FE6463">
        <w:rPr>
          <w:rFonts w:ascii="Times New Roman" w:hAnsi="Times New Roman"/>
          <w:sz w:val="26"/>
          <w:szCs w:val="26"/>
          <w:lang w:bidi="ru-RU"/>
        </w:rPr>
        <w:t xml:space="preserve"> строительства и эксплуатации объекта, указанного в предмете договора, без права самостоятельного тиражирования и иного использования, за исключением подрядных организаций, занятых при строительстве объекта</w:t>
      </w:r>
      <w:r w:rsidR="004E3D01" w:rsidRPr="00FE6463">
        <w:rPr>
          <w:rFonts w:ascii="Times New Roman" w:hAnsi="Times New Roman"/>
          <w:sz w:val="26"/>
          <w:szCs w:val="26"/>
        </w:rPr>
        <w:t>.</w:t>
      </w:r>
    </w:p>
    <w:p w14:paraId="6E525598" w14:textId="77777777" w:rsidR="00AB41FC" w:rsidRPr="00FE6463" w:rsidRDefault="004E3D01" w:rsidP="00F83195">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Настоящий договор составлен в двух экземплярах, имеющих одинаковую юридическую силу, по одному для каждой из сторон.</w:t>
      </w:r>
    </w:p>
    <w:p w14:paraId="67AA935D" w14:textId="77777777" w:rsidR="00AB41FC" w:rsidRPr="00FE6463" w:rsidRDefault="004E3D01" w:rsidP="00F83195">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Все приложения к настоящему договору являются неотъемлемой его частью.</w:t>
      </w:r>
    </w:p>
    <w:p w14:paraId="15E44D66" w14:textId="77777777" w:rsidR="00AB41FC" w:rsidRPr="00FE6463" w:rsidRDefault="004E3D01" w:rsidP="00F83195">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Договорные документы, переданные по факсимильной связи, имеют юридическую силу с последующей досылкой оригиналов в течение 5</w:t>
      </w:r>
      <w:r w:rsidR="00096BC9" w:rsidRPr="00FE6463">
        <w:rPr>
          <w:rFonts w:ascii="Times New Roman" w:hAnsi="Times New Roman"/>
          <w:sz w:val="26"/>
          <w:szCs w:val="26"/>
        </w:rPr>
        <w:t xml:space="preserve"> (пяти)</w:t>
      </w:r>
      <w:r w:rsidRPr="00FE6463">
        <w:rPr>
          <w:rFonts w:ascii="Times New Roman" w:hAnsi="Times New Roman"/>
          <w:sz w:val="26"/>
          <w:szCs w:val="26"/>
        </w:rPr>
        <w:t xml:space="preserve"> рабочих дней.</w:t>
      </w:r>
    </w:p>
    <w:p w14:paraId="727A0A22" w14:textId="77777777" w:rsidR="00F768AB" w:rsidRPr="00FE6463" w:rsidRDefault="00F768AB" w:rsidP="00F83195">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lang w:bidi="ru-RU"/>
        </w:rPr>
        <w:t>Стороны в течение срок</w:t>
      </w:r>
      <w:r w:rsidR="0096190D" w:rsidRPr="00FE6463">
        <w:rPr>
          <w:rFonts w:ascii="Times New Roman" w:hAnsi="Times New Roman"/>
          <w:sz w:val="26"/>
          <w:szCs w:val="26"/>
          <w:lang w:bidi="ru-RU"/>
        </w:rPr>
        <w:t>а</w:t>
      </w:r>
      <w:r w:rsidRPr="00FE6463">
        <w:rPr>
          <w:rFonts w:ascii="Times New Roman" w:hAnsi="Times New Roman"/>
          <w:sz w:val="26"/>
          <w:szCs w:val="26"/>
          <w:lang w:bidi="ru-RU"/>
        </w:rPr>
        <w:t xml:space="preserve"> действия договора и 1 (одного) года после истечения такого срока обеспечивают в соответствии с требованиями законодательства </w:t>
      </w:r>
      <w:r w:rsidRPr="00FE6463">
        <w:rPr>
          <w:rFonts w:ascii="Times New Roman" w:hAnsi="Times New Roman"/>
          <w:sz w:val="26"/>
          <w:szCs w:val="26"/>
          <w:lang w:bidi="ru-RU"/>
        </w:rPr>
        <w:lastRenderedPageBreak/>
        <w:t>Республики Беларусь конфиденциальность в отношении условий настоящего договора, включая цену и условия платежей, относительно порядка и хода его исполнения.</w:t>
      </w:r>
    </w:p>
    <w:p w14:paraId="4EE3B083" w14:textId="1D7BF1F4" w:rsidR="00F83195" w:rsidRPr="00FE6463" w:rsidRDefault="008C6665" w:rsidP="007361C1">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Во всём, что не предусмотрено настоящим договором, </w:t>
      </w:r>
      <w:r w:rsidR="0017503D" w:rsidRPr="00FE6463">
        <w:rPr>
          <w:rFonts w:ascii="Times New Roman" w:hAnsi="Times New Roman"/>
          <w:sz w:val="26"/>
          <w:szCs w:val="26"/>
        </w:rPr>
        <w:t>С</w:t>
      </w:r>
      <w:r w:rsidRPr="00FE6463">
        <w:rPr>
          <w:rFonts w:ascii="Times New Roman" w:hAnsi="Times New Roman"/>
          <w:sz w:val="26"/>
          <w:szCs w:val="26"/>
        </w:rPr>
        <w:t>тороны руководствуются действующим законодательством, в том числе</w:t>
      </w:r>
      <w:r w:rsidR="007361C1" w:rsidRPr="00FE6463">
        <w:rPr>
          <w:rFonts w:ascii="Times New Roman" w:hAnsi="Times New Roman"/>
          <w:sz w:val="26"/>
          <w:szCs w:val="26"/>
        </w:rPr>
        <w:t xml:space="preserve"> </w:t>
      </w:r>
      <w:r w:rsidR="00F83195" w:rsidRPr="00FE6463">
        <w:rPr>
          <w:rFonts w:ascii="Times New Roman" w:hAnsi="Times New Roman"/>
          <w:sz w:val="26"/>
          <w:szCs w:val="26"/>
        </w:rPr>
        <w:t>Правилами заключения и исполнения договоров подряда на выполнение проектных и изыскательских работ и (или) ведение авторского надзора, утвержденными постановлением Совета Министров Республики Беларусь от 01.04.2014 №297</w:t>
      </w:r>
      <w:r w:rsidR="007361C1" w:rsidRPr="00FE6463">
        <w:rPr>
          <w:rFonts w:ascii="Times New Roman" w:hAnsi="Times New Roman"/>
          <w:sz w:val="26"/>
          <w:szCs w:val="26"/>
        </w:rPr>
        <w:t>.</w:t>
      </w:r>
    </w:p>
    <w:p w14:paraId="0FF77CAA" w14:textId="77777777" w:rsidR="00B17BDC" w:rsidRPr="00FE6463" w:rsidRDefault="00690B24" w:rsidP="007361C1">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rPr>
        <w:t xml:space="preserve">Все споры, возникающие при выполнении </w:t>
      </w:r>
      <w:r w:rsidR="003A79F3" w:rsidRPr="00FE6463">
        <w:rPr>
          <w:rFonts w:ascii="Times New Roman" w:hAnsi="Times New Roman"/>
          <w:sz w:val="26"/>
          <w:szCs w:val="26"/>
        </w:rPr>
        <w:t>С</w:t>
      </w:r>
      <w:r w:rsidRPr="00FE6463">
        <w:rPr>
          <w:rFonts w:ascii="Times New Roman" w:hAnsi="Times New Roman"/>
          <w:sz w:val="26"/>
          <w:szCs w:val="26"/>
        </w:rPr>
        <w:t>торонами своих договорных обязательств по настоящему договору, его изменении или расторжении, разрешаются путем проведения переговоров.</w:t>
      </w:r>
    </w:p>
    <w:p w14:paraId="4B515BD7" w14:textId="599B71FB" w:rsidR="002017F2" w:rsidRPr="00FE6463" w:rsidRDefault="002017F2" w:rsidP="002017F2">
      <w:pPr>
        <w:pStyle w:val="ab"/>
        <w:numPr>
          <w:ilvl w:val="1"/>
          <w:numId w:val="20"/>
        </w:numPr>
        <w:ind w:left="0" w:firstLine="709"/>
        <w:jc w:val="both"/>
        <w:rPr>
          <w:rFonts w:ascii="Times New Roman" w:hAnsi="Times New Roman"/>
          <w:sz w:val="26"/>
          <w:szCs w:val="26"/>
        </w:rPr>
      </w:pPr>
      <w:r w:rsidRPr="00FE6463">
        <w:rPr>
          <w:rFonts w:ascii="Times New Roman" w:hAnsi="Times New Roman"/>
          <w:sz w:val="26"/>
          <w:szCs w:val="26"/>
        </w:rPr>
        <w:t>В случае недостижения соглашения путем переговоров Стороны разреш</w:t>
      </w:r>
      <w:r w:rsidR="003B053D" w:rsidRPr="00FE6463">
        <w:rPr>
          <w:rFonts w:ascii="Times New Roman" w:hAnsi="Times New Roman"/>
          <w:sz w:val="26"/>
          <w:szCs w:val="26"/>
        </w:rPr>
        <w:t>ают</w:t>
      </w:r>
      <w:r w:rsidRPr="00FE6463">
        <w:rPr>
          <w:rFonts w:ascii="Times New Roman" w:hAnsi="Times New Roman"/>
          <w:sz w:val="26"/>
          <w:szCs w:val="26"/>
        </w:rPr>
        <w:t xml:space="preserve"> спор в порядке, предусмотренном действующим законодательством Республики Беларусь. При этом споры по настоящему договору подлежат рассмотрению в </w:t>
      </w:r>
      <w:r w:rsidR="003B053D" w:rsidRPr="00DA0539">
        <w:rPr>
          <w:rFonts w:ascii="Times New Roman" w:hAnsi="Times New Roman"/>
          <w:sz w:val="26"/>
          <w:szCs w:val="26"/>
        </w:rPr>
        <w:t>э</w:t>
      </w:r>
      <w:r w:rsidRPr="00DA0539">
        <w:rPr>
          <w:rFonts w:ascii="Times New Roman" w:hAnsi="Times New Roman"/>
          <w:sz w:val="26"/>
          <w:szCs w:val="26"/>
        </w:rPr>
        <w:t>к</w:t>
      </w:r>
      <w:r w:rsidRPr="00FE6463">
        <w:rPr>
          <w:rFonts w:ascii="Times New Roman" w:hAnsi="Times New Roman"/>
          <w:sz w:val="26"/>
          <w:szCs w:val="26"/>
        </w:rPr>
        <w:t xml:space="preserve">ономическом суде </w:t>
      </w:r>
      <w:r w:rsidR="00DA0539">
        <w:rPr>
          <w:rFonts w:ascii="Times New Roman" w:hAnsi="Times New Roman"/>
          <w:sz w:val="26"/>
          <w:szCs w:val="26"/>
        </w:rPr>
        <w:t>по месту нахождения ответчика</w:t>
      </w:r>
      <w:r w:rsidRPr="00FE6463">
        <w:rPr>
          <w:rFonts w:ascii="Times New Roman" w:hAnsi="Times New Roman"/>
          <w:sz w:val="26"/>
          <w:szCs w:val="26"/>
        </w:rPr>
        <w:t>.</w:t>
      </w:r>
    </w:p>
    <w:p w14:paraId="69BD3F17" w14:textId="77777777" w:rsidR="00F83302" w:rsidRPr="00FE6463" w:rsidRDefault="00F83302" w:rsidP="007361C1">
      <w:pPr>
        <w:numPr>
          <w:ilvl w:val="1"/>
          <w:numId w:val="20"/>
        </w:numPr>
        <w:tabs>
          <w:tab w:val="num" w:pos="1398"/>
        </w:tabs>
        <w:ind w:left="-6" w:firstLine="708"/>
        <w:jc w:val="both"/>
        <w:rPr>
          <w:rFonts w:ascii="Times New Roman" w:hAnsi="Times New Roman"/>
          <w:sz w:val="26"/>
          <w:szCs w:val="26"/>
        </w:rPr>
      </w:pPr>
      <w:r w:rsidRPr="00FE6463">
        <w:rPr>
          <w:rFonts w:ascii="Times New Roman" w:hAnsi="Times New Roman"/>
          <w:sz w:val="26"/>
          <w:szCs w:val="26"/>
          <w:lang w:bidi="ru-RU"/>
        </w:rPr>
        <w:t>Стороны вправе установить, что условия заключенного ими настоящего договора применяются к их отношениям, возникшим до заключения договора.</w:t>
      </w:r>
    </w:p>
    <w:p w14:paraId="1C2A5363" w14:textId="77777777" w:rsidR="00E83620" w:rsidRPr="00FE6463" w:rsidRDefault="00E83620" w:rsidP="00CD2DD2">
      <w:pPr>
        <w:ind w:left="-6"/>
        <w:jc w:val="both"/>
        <w:rPr>
          <w:rFonts w:ascii="Times New Roman" w:hAnsi="Times New Roman"/>
          <w:sz w:val="22"/>
          <w:szCs w:val="22"/>
        </w:rPr>
      </w:pPr>
    </w:p>
    <w:p w14:paraId="56F34E52" w14:textId="77777777" w:rsidR="007402C1" w:rsidRPr="00FE6463" w:rsidRDefault="007402C1" w:rsidP="00177A51">
      <w:pPr>
        <w:numPr>
          <w:ilvl w:val="0"/>
          <w:numId w:val="20"/>
        </w:numPr>
        <w:autoSpaceDE w:val="0"/>
        <w:autoSpaceDN w:val="0"/>
        <w:adjustRightInd w:val="0"/>
        <w:ind w:left="0" w:firstLine="0"/>
        <w:jc w:val="center"/>
        <w:rPr>
          <w:rFonts w:ascii="Times New Roman" w:hAnsi="Times New Roman"/>
          <w:b/>
          <w:bCs/>
          <w:sz w:val="26"/>
          <w:szCs w:val="26"/>
        </w:rPr>
      </w:pPr>
      <w:r w:rsidRPr="00FE6463">
        <w:rPr>
          <w:rFonts w:ascii="Times New Roman" w:hAnsi="Times New Roman"/>
          <w:b/>
          <w:sz w:val="26"/>
          <w:szCs w:val="26"/>
        </w:rPr>
        <w:t>АНТИКОРРУПЦИОННАЯ ОГОВОРКА</w:t>
      </w:r>
    </w:p>
    <w:p w14:paraId="48784BBE" w14:textId="4F3339A8"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Стороны подтверждают, что им известн</w:t>
      </w:r>
      <w:r w:rsidR="000E6FBD" w:rsidRPr="00FE6463">
        <w:rPr>
          <w:rFonts w:ascii="Times New Roman" w:hAnsi="Times New Roman"/>
          <w:sz w:val="26"/>
          <w:szCs w:val="26"/>
        </w:rPr>
        <w:t>ы</w:t>
      </w:r>
      <w:r w:rsidRPr="00FE6463">
        <w:rPr>
          <w:rFonts w:ascii="Times New Roman" w:hAnsi="Times New Roman"/>
          <w:sz w:val="26"/>
          <w:szCs w:val="26"/>
        </w:rPr>
        <w:t xml:space="preserve"> требования законодательных и иных нормативных правовых актов Республики Беларусь о противодействии коррупции (далее – антикоррупционные требования), в том числе Закона Республики Беларусь от 15.07.2015 №305-З «О борьбе с коррупцией».</w:t>
      </w:r>
    </w:p>
    <w:p w14:paraId="49FE9A1B" w14:textId="165ED611"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Каждая из Сторон договора гарантирует, что в ходе заключения настоящего договора, включая все предварительные стадии, предшествовавшие его заключению, не совершала, а также воздержится в будущем в рамках исполнения настоящего договора от любых действий через своих работников, представителей, либо посредников, стимулирующих каким-либо образом работников другой Стороны, в том числе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476ACEBB" w14:textId="77777777"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Под действиями работника, осуществляемыми в пользу стимулирующей его Стороны, понимаются:</w:t>
      </w:r>
    </w:p>
    <w:p w14:paraId="6789BC5D" w14:textId="77777777"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предоставление неоправданных преимуществ по сравнению с другими контрагентами;</w:t>
      </w:r>
    </w:p>
    <w:p w14:paraId="2A0C3339" w14:textId="77777777"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предоставление каких-либо гарантий;</w:t>
      </w:r>
    </w:p>
    <w:p w14:paraId="3115D9B7" w14:textId="77777777"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ускорение существующих процедур;</w:t>
      </w:r>
    </w:p>
    <w:p w14:paraId="2E4E0A50" w14:textId="77777777"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иные действия, выполняемые работником, но идущие вразрез с принципами прозрачности и открытости взаимоотношений между Сторонами.</w:t>
      </w:r>
    </w:p>
    <w:p w14:paraId="02EE67D2" w14:textId="77777777"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В случае возникновения у Сторон подозрений, что привело или может произойти нарушение каких-либо положений настоящей оговорки, соответствующая Сторона обязуется уведомить об этом другую Сторону и государственные органы, осуществляющие борьбу с коррупцией, в письменной форме.</w:t>
      </w:r>
    </w:p>
    <w:p w14:paraId="0F11A514" w14:textId="77777777"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В письменном уведомлении, направленном в органы, осуществляющие борьбу с коррупцией, Сторона договора обязана сослаться на факты или предоставить соответствующие материалы, подтверждающие факт совершения Стороной договора коррупционного правонарушения.</w:t>
      </w:r>
    </w:p>
    <w:p w14:paraId="32F6B62D" w14:textId="77777777" w:rsidR="007402C1" w:rsidRPr="00FE6463" w:rsidRDefault="007402C1" w:rsidP="00A46CE8">
      <w:pPr>
        <w:tabs>
          <w:tab w:val="left" w:pos="1843"/>
          <w:tab w:val="left" w:pos="2127"/>
        </w:tabs>
        <w:ind w:firstLine="709"/>
        <w:jc w:val="both"/>
        <w:rPr>
          <w:rFonts w:ascii="Times New Roman" w:hAnsi="Times New Roman"/>
          <w:sz w:val="26"/>
          <w:szCs w:val="26"/>
        </w:rPr>
      </w:pPr>
      <w:r w:rsidRPr="00FE6463">
        <w:rPr>
          <w:rFonts w:ascii="Times New Roman" w:hAnsi="Times New Roman"/>
          <w:sz w:val="26"/>
          <w:szCs w:val="26"/>
        </w:rPr>
        <w:t xml:space="preserve">В случаях наличия подтверждений (документов) совершения одной из Сторон коррупционного правонарушения, выявленного государственными органами, </w:t>
      </w:r>
      <w:r w:rsidRPr="00FE6463">
        <w:rPr>
          <w:rFonts w:ascii="Times New Roman" w:hAnsi="Times New Roman"/>
          <w:sz w:val="26"/>
          <w:szCs w:val="26"/>
        </w:rPr>
        <w:lastRenderedPageBreak/>
        <w:t>осуществляющими борьбу с коррупцией, другая Сторона имеет право расторгнуть договор в одностороннем порядке.</w:t>
      </w:r>
    </w:p>
    <w:p w14:paraId="3DB7B8E2" w14:textId="4BD0F7E0" w:rsidR="007402C1" w:rsidRPr="00FE6463" w:rsidRDefault="007402C1" w:rsidP="007402C1">
      <w:pPr>
        <w:ind w:firstLine="709"/>
        <w:jc w:val="both"/>
        <w:rPr>
          <w:rFonts w:ascii="Times New Roman" w:hAnsi="Times New Roman"/>
          <w:sz w:val="26"/>
          <w:szCs w:val="26"/>
        </w:rPr>
      </w:pPr>
      <w:r w:rsidRPr="00FE6463">
        <w:rPr>
          <w:rFonts w:ascii="Times New Roman" w:hAnsi="Times New Roman"/>
          <w:sz w:val="26"/>
          <w:szCs w:val="26"/>
        </w:rPr>
        <w:t xml:space="preserve">Сторона, нарушившая антикоррупционные требования и (или) не обеспечившая </w:t>
      </w:r>
      <w:r w:rsidR="008442C7" w:rsidRPr="00FE6463">
        <w:rPr>
          <w:rFonts w:ascii="Times New Roman" w:hAnsi="Times New Roman"/>
          <w:sz w:val="26"/>
          <w:szCs w:val="26"/>
        </w:rPr>
        <w:t>несовершение</w:t>
      </w:r>
      <w:r w:rsidRPr="00FE6463">
        <w:rPr>
          <w:rFonts w:ascii="Times New Roman" w:hAnsi="Times New Roman"/>
          <w:sz w:val="26"/>
          <w:szCs w:val="26"/>
        </w:rPr>
        <w:t xml:space="preserve"> коррупционных действий при исполнении настоящего Договора своими работниками, представителями, либо посредниками, обязана возместить другой Стороне возникшие у нее в результате убытки. Порядок возмещения убытков определяется действующим законодательством Республики Беларусь.</w:t>
      </w:r>
    </w:p>
    <w:p w14:paraId="73AE6FC1" w14:textId="77777777" w:rsidR="008442C7" w:rsidRPr="00FE6463" w:rsidRDefault="008442C7" w:rsidP="007402C1">
      <w:pPr>
        <w:autoSpaceDE w:val="0"/>
        <w:autoSpaceDN w:val="0"/>
        <w:adjustRightInd w:val="0"/>
        <w:rPr>
          <w:rFonts w:ascii="Times New Roman" w:hAnsi="Times New Roman"/>
          <w:sz w:val="22"/>
          <w:szCs w:val="22"/>
        </w:rPr>
      </w:pPr>
    </w:p>
    <w:p w14:paraId="4C4AECA0" w14:textId="77777777" w:rsidR="00FA707E" w:rsidRPr="00FE6463" w:rsidRDefault="00FA707E" w:rsidP="00177A51">
      <w:pPr>
        <w:numPr>
          <w:ilvl w:val="0"/>
          <w:numId w:val="20"/>
        </w:numPr>
        <w:autoSpaceDE w:val="0"/>
        <w:autoSpaceDN w:val="0"/>
        <w:adjustRightInd w:val="0"/>
        <w:ind w:left="0" w:firstLine="0"/>
        <w:jc w:val="center"/>
        <w:rPr>
          <w:rFonts w:ascii="Times New Roman" w:hAnsi="Times New Roman"/>
          <w:b/>
          <w:bCs/>
          <w:sz w:val="26"/>
          <w:szCs w:val="26"/>
        </w:rPr>
      </w:pPr>
      <w:r w:rsidRPr="00FE6463">
        <w:rPr>
          <w:rFonts w:ascii="Times New Roman" w:hAnsi="Times New Roman"/>
          <w:b/>
          <w:bCs/>
          <w:sz w:val="26"/>
          <w:szCs w:val="26"/>
        </w:rPr>
        <w:t>СРОК ДЕЙСТВИЯ ДОГОВОРА, АДРЕСА И РЕКВИЗИТЫ СТОРОН</w:t>
      </w:r>
    </w:p>
    <w:p w14:paraId="3A3BA52B" w14:textId="3CB32510" w:rsidR="00FA707E" w:rsidRPr="00FE6463" w:rsidRDefault="00F83302" w:rsidP="00177A51">
      <w:pPr>
        <w:numPr>
          <w:ilvl w:val="1"/>
          <w:numId w:val="20"/>
        </w:numPr>
        <w:shd w:val="clear" w:color="auto" w:fill="FFFFFF"/>
        <w:tabs>
          <w:tab w:val="num" w:pos="1398"/>
        </w:tabs>
        <w:autoSpaceDE w:val="0"/>
        <w:autoSpaceDN w:val="0"/>
        <w:adjustRightInd w:val="0"/>
        <w:ind w:left="-6" w:firstLine="709"/>
        <w:jc w:val="both"/>
        <w:rPr>
          <w:rFonts w:ascii="Times New Roman" w:hAnsi="Times New Roman"/>
          <w:sz w:val="26"/>
          <w:szCs w:val="26"/>
        </w:rPr>
      </w:pPr>
      <w:r w:rsidRPr="00FE6463">
        <w:rPr>
          <w:rFonts w:ascii="Times New Roman" w:hAnsi="Times New Roman"/>
          <w:sz w:val="26"/>
          <w:szCs w:val="26"/>
          <w:lang w:bidi="ru-RU"/>
        </w:rPr>
        <w:t xml:space="preserve">Договор вступает в силу и становится обязательным для исполнения со дня его подписания сторонами и действует до полного выполнения сторонами своих обязательств по договору либо до ввода в эксплуатацию объекта строительства, реализованного в соответствии с разработанной по данному договору </w:t>
      </w:r>
      <w:r w:rsidR="00F77DB3" w:rsidRPr="00FE6463">
        <w:rPr>
          <w:rFonts w:ascii="Times New Roman" w:hAnsi="Times New Roman"/>
          <w:sz w:val="26"/>
          <w:szCs w:val="26"/>
          <w:lang w:bidi="ru-RU"/>
        </w:rPr>
        <w:t>пред</w:t>
      </w:r>
      <w:r w:rsidR="001A5735" w:rsidRPr="00FE6463">
        <w:rPr>
          <w:rFonts w:ascii="Times New Roman" w:hAnsi="Times New Roman"/>
          <w:sz w:val="26"/>
          <w:szCs w:val="26"/>
          <w:lang w:bidi="ru-RU"/>
        </w:rPr>
        <w:t>проектной</w:t>
      </w:r>
      <w:r w:rsidRPr="00FE6463">
        <w:rPr>
          <w:rFonts w:ascii="Times New Roman" w:hAnsi="Times New Roman"/>
          <w:sz w:val="26"/>
          <w:szCs w:val="26"/>
          <w:lang w:bidi="ru-RU"/>
        </w:rPr>
        <w:t xml:space="preserve"> документацией, в зависимости от того, какое из указанных событий наступит позже.</w:t>
      </w:r>
    </w:p>
    <w:tbl>
      <w:tblPr>
        <w:tblStyle w:val="af3"/>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6"/>
        <w:gridCol w:w="7939"/>
      </w:tblGrid>
      <w:tr w:rsidR="00450090" w:rsidRPr="00FE6463" w14:paraId="5F283240" w14:textId="77777777" w:rsidTr="00E370B7">
        <w:tc>
          <w:tcPr>
            <w:tcW w:w="1706" w:type="dxa"/>
          </w:tcPr>
          <w:p w14:paraId="5BD8CD97" w14:textId="16FA9601" w:rsidR="00450090" w:rsidRPr="00FE6463" w:rsidRDefault="00450090" w:rsidP="00450090">
            <w:pPr>
              <w:autoSpaceDE w:val="0"/>
              <w:autoSpaceDN w:val="0"/>
              <w:adjustRightInd w:val="0"/>
              <w:jc w:val="both"/>
              <w:rPr>
                <w:rFonts w:ascii="Times New Roman" w:hAnsi="Times New Roman"/>
                <w:sz w:val="26"/>
                <w:szCs w:val="26"/>
              </w:rPr>
            </w:pPr>
            <w:r w:rsidRPr="00FE6463">
              <w:rPr>
                <w:rFonts w:ascii="Times New Roman" w:hAnsi="Times New Roman"/>
                <w:spacing w:val="15"/>
                <w:sz w:val="26"/>
                <w:szCs w:val="26"/>
              </w:rPr>
              <w:t>Приложения:</w:t>
            </w:r>
          </w:p>
        </w:tc>
        <w:tc>
          <w:tcPr>
            <w:tcW w:w="7939" w:type="dxa"/>
          </w:tcPr>
          <w:p w14:paraId="0D9E7F0D" w14:textId="77777777" w:rsidR="00450090" w:rsidRPr="00FE6463" w:rsidRDefault="00450090" w:rsidP="00195476">
            <w:pPr>
              <w:pStyle w:val="af0"/>
              <w:numPr>
                <w:ilvl w:val="0"/>
                <w:numId w:val="38"/>
              </w:numPr>
              <w:autoSpaceDE w:val="0"/>
              <w:autoSpaceDN w:val="0"/>
              <w:adjustRightInd w:val="0"/>
              <w:jc w:val="both"/>
              <w:rPr>
                <w:sz w:val="26"/>
                <w:szCs w:val="26"/>
              </w:rPr>
            </w:pPr>
            <w:r w:rsidRPr="00FE6463">
              <w:rPr>
                <w:sz w:val="26"/>
                <w:szCs w:val="26"/>
              </w:rPr>
              <w:t>Календарный план.</w:t>
            </w:r>
          </w:p>
          <w:p w14:paraId="0EC90792" w14:textId="3CEBB94F" w:rsidR="00450090" w:rsidRPr="00FE6463" w:rsidRDefault="00450090" w:rsidP="00195476">
            <w:pPr>
              <w:pStyle w:val="af0"/>
              <w:numPr>
                <w:ilvl w:val="0"/>
                <w:numId w:val="38"/>
              </w:numPr>
              <w:autoSpaceDE w:val="0"/>
              <w:autoSpaceDN w:val="0"/>
              <w:adjustRightInd w:val="0"/>
              <w:jc w:val="both"/>
              <w:rPr>
                <w:sz w:val="26"/>
                <w:szCs w:val="26"/>
              </w:rPr>
            </w:pPr>
            <w:r w:rsidRPr="00FE6463">
              <w:rPr>
                <w:sz w:val="26"/>
                <w:szCs w:val="26"/>
              </w:rPr>
              <w:t xml:space="preserve">Протокол согласования договорной </w:t>
            </w:r>
            <w:r w:rsidR="009A5986" w:rsidRPr="00FE6463">
              <w:rPr>
                <w:sz w:val="26"/>
                <w:szCs w:val="26"/>
              </w:rPr>
              <w:t xml:space="preserve">(контрактной) </w:t>
            </w:r>
            <w:r w:rsidRPr="00FE6463">
              <w:rPr>
                <w:sz w:val="26"/>
                <w:szCs w:val="26"/>
              </w:rPr>
              <w:t>цены.</w:t>
            </w:r>
          </w:p>
          <w:p w14:paraId="6AC14F37" w14:textId="77777777" w:rsidR="00450090" w:rsidRPr="00FE6463" w:rsidRDefault="00450090" w:rsidP="00195476">
            <w:pPr>
              <w:pStyle w:val="af0"/>
              <w:numPr>
                <w:ilvl w:val="0"/>
                <w:numId w:val="38"/>
              </w:numPr>
              <w:autoSpaceDE w:val="0"/>
              <w:autoSpaceDN w:val="0"/>
              <w:adjustRightInd w:val="0"/>
              <w:jc w:val="both"/>
              <w:rPr>
                <w:sz w:val="26"/>
                <w:szCs w:val="26"/>
              </w:rPr>
            </w:pPr>
            <w:r w:rsidRPr="00FE6463">
              <w:rPr>
                <w:sz w:val="26"/>
                <w:szCs w:val="26"/>
              </w:rPr>
              <w:t>Смета 1- ПС.</w:t>
            </w:r>
          </w:p>
          <w:p w14:paraId="14EB018F" w14:textId="2E3529C2" w:rsidR="00450090" w:rsidRPr="00FE6463" w:rsidRDefault="00450090" w:rsidP="00195476">
            <w:pPr>
              <w:pStyle w:val="af0"/>
              <w:numPr>
                <w:ilvl w:val="0"/>
                <w:numId w:val="38"/>
              </w:numPr>
              <w:autoSpaceDE w:val="0"/>
              <w:autoSpaceDN w:val="0"/>
              <w:adjustRightInd w:val="0"/>
              <w:jc w:val="both"/>
              <w:rPr>
                <w:sz w:val="26"/>
                <w:szCs w:val="26"/>
              </w:rPr>
            </w:pPr>
            <w:r w:rsidRPr="00FE6463">
              <w:rPr>
                <w:sz w:val="26"/>
                <w:szCs w:val="26"/>
              </w:rPr>
              <w:t xml:space="preserve">Сметы №№ </w:t>
            </w:r>
          </w:p>
          <w:p w14:paraId="2754114B" w14:textId="78FEECEB" w:rsidR="00450090" w:rsidRPr="00FE6463" w:rsidRDefault="00450090" w:rsidP="00DA0539">
            <w:pPr>
              <w:pStyle w:val="af0"/>
              <w:numPr>
                <w:ilvl w:val="0"/>
                <w:numId w:val="38"/>
              </w:numPr>
              <w:autoSpaceDE w:val="0"/>
              <w:autoSpaceDN w:val="0"/>
              <w:adjustRightInd w:val="0"/>
              <w:jc w:val="both"/>
              <w:rPr>
                <w:sz w:val="26"/>
                <w:szCs w:val="26"/>
              </w:rPr>
            </w:pPr>
            <w:r w:rsidRPr="00FE6463">
              <w:rPr>
                <w:sz w:val="26"/>
                <w:szCs w:val="26"/>
              </w:rPr>
              <w:t xml:space="preserve">Задание на разработку </w:t>
            </w:r>
            <w:r w:rsidR="00DA0539">
              <w:rPr>
                <w:sz w:val="26"/>
                <w:szCs w:val="26"/>
              </w:rPr>
              <w:t xml:space="preserve">раздела </w:t>
            </w:r>
            <w:r w:rsidR="0013569F">
              <w:rPr>
                <w:sz w:val="26"/>
                <w:szCs w:val="26"/>
              </w:rPr>
              <w:t xml:space="preserve">«Схема выдачи мощности» </w:t>
            </w:r>
            <w:r w:rsidR="00DA0539">
              <w:rPr>
                <w:sz w:val="26"/>
                <w:szCs w:val="26"/>
              </w:rPr>
              <w:t xml:space="preserve">предпроектной </w:t>
            </w:r>
            <w:r w:rsidRPr="00FE6463">
              <w:rPr>
                <w:sz w:val="26"/>
                <w:szCs w:val="26"/>
              </w:rPr>
              <w:t>документации.</w:t>
            </w:r>
          </w:p>
        </w:tc>
      </w:tr>
    </w:tbl>
    <w:p w14:paraId="6899F085" w14:textId="74AD05A4" w:rsidR="00C75841" w:rsidRPr="00FE6463" w:rsidRDefault="00C75841" w:rsidP="00582F9A">
      <w:pPr>
        <w:tabs>
          <w:tab w:val="left" w:pos="1998"/>
        </w:tabs>
        <w:autoSpaceDE w:val="0"/>
        <w:autoSpaceDN w:val="0"/>
        <w:adjustRightInd w:val="0"/>
        <w:ind w:left="1638"/>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602"/>
      </w:tblGrid>
      <w:tr w:rsidR="00DE19CE" w:rsidRPr="00FE6463" w14:paraId="69C7E7DD" w14:textId="77777777" w:rsidTr="00DE19CE">
        <w:trPr>
          <w:trHeight w:val="335"/>
        </w:trPr>
        <w:tc>
          <w:tcPr>
            <w:tcW w:w="5142" w:type="dxa"/>
            <w:tcBorders>
              <w:top w:val="nil"/>
              <w:left w:val="nil"/>
              <w:bottom w:val="nil"/>
              <w:right w:val="nil"/>
            </w:tcBorders>
          </w:tcPr>
          <w:p w14:paraId="1E986299" w14:textId="77777777" w:rsidR="00DE19CE" w:rsidRPr="00FE6463" w:rsidRDefault="00DE19CE" w:rsidP="00A46CE8">
            <w:pPr>
              <w:pStyle w:val="1"/>
              <w:widowControl/>
              <w:rPr>
                <w:sz w:val="26"/>
                <w:szCs w:val="26"/>
              </w:rPr>
            </w:pPr>
            <w:r w:rsidRPr="00FE6463">
              <w:rPr>
                <w:b/>
                <w:sz w:val="26"/>
                <w:szCs w:val="26"/>
              </w:rPr>
              <w:t>ПОДРЯДЧИК:</w:t>
            </w:r>
          </w:p>
        </w:tc>
        <w:tc>
          <w:tcPr>
            <w:tcW w:w="4602" w:type="dxa"/>
            <w:tcBorders>
              <w:top w:val="nil"/>
              <w:left w:val="nil"/>
              <w:bottom w:val="nil"/>
              <w:right w:val="nil"/>
            </w:tcBorders>
          </w:tcPr>
          <w:p w14:paraId="570B5BA7" w14:textId="5EE26438" w:rsidR="00DE19CE" w:rsidRPr="00FE6463" w:rsidRDefault="00DA0539" w:rsidP="00A46CE8">
            <w:pPr>
              <w:pStyle w:val="1"/>
              <w:widowControl/>
              <w:rPr>
                <w:b/>
                <w:sz w:val="26"/>
                <w:szCs w:val="26"/>
              </w:rPr>
            </w:pPr>
            <w:r>
              <w:rPr>
                <w:b/>
                <w:sz w:val="26"/>
                <w:szCs w:val="26"/>
              </w:rPr>
              <w:t>СУБПОДРЯДЧИК</w:t>
            </w:r>
            <w:r w:rsidR="00DE19CE" w:rsidRPr="00FE6463">
              <w:rPr>
                <w:b/>
                <w:sz w:val="26"/>
                <w:szCs w:val="26"/>
              </w:rPr>
              <w:t>:</w:t>
            </w:r>
          </w:p>
        </w:tc>
      </w:tr>
      <w:tr w:rsidR="00DE19CE" w:rsidRPr="00FE6463" w14:paraId="49F08475" w14:textId="77777777" w:rsidTr="00DE19CE">
        <w:trPr>
          <w:trHeight w:val="238"/>
        </w:trPr>
        <w:tc>
          <w:tcPr>
            <w:tcW w:w="5142" w:type="dxa"/>
            <w:tcBorders>
              <w:top w:val="nil"/>
              <w:left w:val="nil"/>
              <w:bottom w:val="nil"/>
              <w:right w:val="nil"/>
            </w:tcBorders>
          </w:tcPr>
          <w:p w14:paraId="5424D6EB" w14:textId="77777777" w:rsidR="00A46CE8" w:rsidRPr="00FE6463" w:rsidRDefault="00A46CE8" w:rsidP="00A46CE8">
            <w:pPr>
              <w:rPr>
                <w:rFonts w:ascii="Times New Roman" w:hAnsi="Times New Roman"/>
                <w:sz w:val="26"/>
                <w:szCs w:val="26"/>
              </w:rPr>
            </w:pPr>
            <w:r w:rsidRPr="00FE6463">
              <w:rPr>
                <w:rFonts w:ascii="Times New Roman" w:hAnsi="Times New Roman"/>
                <w:sz w:val="26"/>
                <w:szCs w:val="26"/>
              </w:rPr>
              <w:t>РУП «Белнипиэнергопром»</w:t>
            </w:r>
          </w:p>
          <w:p w14:paraId="3516ED17" w14:textId="77A01A7B" w:rsidR="00DE19CE" w:rsidRPr="00FE6463" w:rsidRDefault="00DE19CE" w:rsidP="00A46CE8">
            <w:pPr>
              <w:jc w:val="center"/>
              <w:rPr>
                <w:rFonts w:ascii="Times New Roman" w:hAnsi="Times New Roman"/>
                <w:sz w:val="26"/>
                <w:szCs w:val="26"/>
              </w:rPr>
            </w:pPr>
          </w:p>
        </w:tc>
        <w:tc>
          <w:tcPr>
            <w:tcW w:w="4602" w:type="dxa"/>
            <w:tcBorders>
              <w:top w:val="nil"/>
              <w:left w:val="nil"/>
              <w:bottom w:val="nil"/>
              <w:right w:val="nil"/>
            </w:tcBorders>
          </w:tcPr>
          <w:p w14:paraId="4B926319" w14:textId="55B9A485" w:rsidR="00DE19CE" w:rsidRPr="00FE6463" w:rsidRDefault="00DE19CE" w:rsidP="00A46CE8">
            <w:pPr>
              <w:rPr>
                <w:rFonts w:ascii="Times New Roman" w:hAnsi="Times New Roman"/>
                <w:sz w:val="26"/>
                <w:szCs w:val="26"/>
              </w:rPr>
            </w:pPr>
          </w:p>
        </w:tc>
      </w:tr>
      <w:tr w:rsidR="00A46CE8" w:rsidRPr="00A25CC6" w14:paraId="69444A76" w14:textId="77777777" w:rsidTr="00DE19CE">
        <w:tc>
          <w:tcPr>
            <w:tcW w:w="5142" w:type="dxa"/>
            <w:tcBorders>
              <w:top w:val="nil"/>
              <w:left w:val="nil"/>
              <w:bottom w:val="nil"/>
              <w:right w:val="nil"/>
            </w:tcBorders>
          </w:tcPr>
          <w:p w14:paraId="7617D687" w14:textId="77777777" w:rsidR="00A46CE8" w:rsidRPr="00FE6463" w:rsidRDefault="00A46CE8" w:rsidP="00A46CE8">
            <w:pPr>
              <w:pStyle w:val="22"/>
              <w:shd w:val="clear" w:color="auto" w:fill="auto"/>
              <w:tabs>
                <w:tab w:val="left" w:pos="318"/>
                <w:tab w:val="left" w:pos="851"/>
                <w:tab w:val="left" w:pos="1134"/>
              </w:tabs>
              <w:spacing w:after="0" w:line="240" w:lineRule="auto"/>
              <w:ind w:right="-23"/>
              <w:jc w:val="left"/>
              <w:rPr>
                <w:sz w:val="26"/>
                <w:szCs w:val="26"/>
              </w:rPr>
            </w:pPr>
            <w:r w:rsidRPr="00FE6463">
              <w:rPr>
                <w:sz w:val="26"/>
                <w:szCs w:val="26"/>
              </w:rPr>
              <w:t xml:space="preserve">ул. Романовская Слобода, 5а, </w:t>
            </w:r>
          </w:p>
          <w:p w14:paraId="0B8DEE76" w14:textId="6E6D0C53" w:rsidR="00A46CE8" w:rsidRPr="00FE6463" w:rsidRDefault="00A46CE8" w:rsidP="00A46CE8">
            <w:pPr>
              <w:pStyle w:val="22"/>
              <w:shd w:val="clear" w:color="auto" w:fill="auto"/>
              <w:tabs>
                <w:tab w:val="left" w:pos="318"/>
                <w:tab w:val="left" w:pos="851"/>
                <w:tab w:val="left" w:pos="1134"/>
              </w:tabs>
              <w:spacing w:after="0" w:line="240" w:lineRule="auto"/>
              <w:ind w:right="-23"/>
              <w:jc w:val="left"/>
              <w:rPr>
                <w:sz w:val="26"/>
                <w:szCs w:val="26"/>
              </w:rPr>
            </w:pPr>
            <w:r w:rsidRPr="00FE6463">
              <w:rPr>
                <w:sz w:val="26"/>
                <w:szCs w:val="26"/>
              </w:rPr>
              <w:t>220004, г. Минск.</w:t>
            </w:r>
          </w:p>
          <w:p w14:paraId="5F01CA41" w14:textId="60E9C6ED" w:rsidR="00A46CE8" w:rsidRPr="00FE6463" w:rsidRDefault="00A46CE8" w:rsidP="00A46CE8">
            <w:pPr>
              <w:tabs>
                <w:tab w:val="left" w:pos="318"/>
              </w:tabs>
              <w:ind w:right="-23"/>
              <w:rPr>
                <w:rFonts w:ascii="Times New Roman" w:hAnsi="Times New Roman"/>
                <w:sz w:val="26"/>
                <w:szCs w:val="26"/>
                <w:lang w:val="en-US"/>
              </w:rPr>
            </w:pPr>
            <w:r w:rsidRPr="00FE6463">
              <w:rPr>
                <w:rFonts w:ascii="Times New Roman" w:hAnsi="Times New Roman"/>
                <w:sz w:val="26"/>
                <w:szCs w:val="26"/>
              </w:rPr>
              <w:t>т</w:t>
            </w:r>
            <w:r w:rsidR="00195476" w:rsidRPr="00FE6463">
              <w:rPr>
                <w:rFonts w:ascii="Times New Roman" w:hAnsi="Times New Roman"/>
                <w:sz w:val="26"/>
                <w:szCs w:val="26"/>
                <w:lang w:val="en-US"/>
              </w:rPr>
              <w:t>.: (017) 395-22-77,</w:t>
            </w:r>
          </w:p>
          <w:p w14:paraId="15438BCE" w14:textId="77777777" w:rsidR="00A46CE8" w:rsidRPr="00FE6463" w:rsidRDefault="00A46CE8" w:rsidP="00A46CE8">
            <w:pPr>
              <w:rPr>
                <w:rFonts w:ascii="Times New Roman" w:hAnsi="Times New Roman"/>
                <w:sz w:val="26"/>
                <w:szCs w:val="26"/>
                <w:lang w:val="en-US"/>
              </w:rPr>
            </w:pPr>
            <w:r w:rsidRPr="00FE6463">
              <w:rPr>
                <w:rFonts w:ascii="Times New Roman" w:hAnsi="Times New Roman"/>
                <w:sz w:val="26"/>
                <w:szCs w:val="26"/>
              </w:rPr>
              <w:t>ф</w:t>
            </w:r>
            <w:r w:rsidRPr="00FE6463">
              <w:rPr>
                <w:rFonts w:ascii="Times New Roman" w:hAnsi="Times New Roman"/>
                <w:sz w:val="26"/>
                <w:szCs w:val="26"/>
                <w:lang w:val="en-US"/>
              </w:rPr>
              <w:t>.: (017) 375-53-17.</w:t>
            </w:r>
          </w:p>
          <w:p w14:paraId="2B165632" w14:textId="61FF9500" w:rsidR="00A46CE8" w:rsidRPr="00FE6463" w:rsidRDefault="00A46CE8" w:rsidP="00A46CE8">
            <w:pPr>
              <w:rPr>
                <w:rFonts w:ascii="Times New Roman" w:hAnsi="Times New Roman"/>
                <w:sz w:val="26"/>
                <w:szCs w:val="26"/>
                <w:lang w:val="en-US"/>
              </w:rPr>
            </w:pPr>
            <w:r w:rsidRPr="00FE6463">
              <w:rPr>
                <w:rFonts w:ascii="Times New Roman" w:hAnsi="Times New Roman"/>
                <w:sz w:val="26"/>
                <w:szCs w:val="26"/>
                <w:lang w:val="en-US"/>
              </w:rPr>
              <w:t>e-mail: belnipi@energoprom.by</w:t>
            </w:r>
          </w:p>
        </w:tc>
        <w:tc>
          <w:tcPr>
            <w:tcW w:w="4602" w:type="dxa"/>
            <w:tcBorders>
              <w:top w:val="nil"/>
              <w:left w:val="nil"/>
              <w:bottom w:val="nil"/>
              <w:right w:val="nil"/>
            </w:tcBorders>
          </w:tcPr>
          <w:p w14:paraId="1F7BBE67" w14:textId="77777777" w:rsidR="00A46CE8" w:rsidRPr="00FE6463" w:rsidRDefault="00A46CE8" w:rsidP="00A46CE8">
            <w:pPr>
              <w:rPr>
                <w:rFonts w:ascii="Times New Roman" w:hAnsi="Times New Roman"/>
                <w:sz w:val="26"/>
                <w:szCs w:val="26"/>
                <w:lang w:val="en-US"/>
              </w:rPr>
            </w:pPr>
          </w:p>
        </w:tc>
      </w:tr>
      <w:tr w:rsidR="00A46CE8" w:rsidRPr="00FE6463" w14:paraId="06B5A844" w14:textId="77777777" w:rsidTr="00DE19CE">
        <w:tc>
          <w:tcPr>
            <w:tcW w:w="5142" w:type="dxa"/>
            <w:tcBorders>
              <w:top w:val="nil"/>
              <w:left w:val="nil"/>
              <w:bottom w:val="nil"/>
              <w:right w:val="nil"/>
            </w:tcBorders>
          </w:tcPr>
          <w:p w14:paraId="27A2106C" w14:textId="38DCDA58" w:rsidR="00A46CE8" w:rsidRPr="00FE6463" w:rsidRDefault="00F11BC7" w:rsidP="00A46CE8">
            <w:pPr>
              <w:pStyle w:val="22"/>
              <w:shd w:val="clear" w:color="auto" w:fill="auto"/>
              <w:tabs>
                <w:tab w:val="left" w:pos="318"/>
                <w:tab w:val="left" w:pos="851"/>
                <w:tab w:val="left" w:pos="1134"/>
              </w:tabs>
              <w:spacing w:after="0" w:line="240" w:lineRule="auto"/>
              <w:ind w:right="-23"/>
              <w:jc w:val="left"/>
              <w:rPr>
                <w:sz w:val="26"/>
                <w:szCs w:val="26"/>
              </w:rPr>
            </w:pPr>
            <w:r w:rsidRPr="00FE6463">
              <w:rPr>
                <w:sz w:val="26"/>
                <w:szCs w:val="26"/>
              </w:rPr>
              <w:t>р</w:t>
            </w:r>
            <w:r w:rsidR="00A46CE8" w:rsidRPr="00FE6463">
              <w:rPr>
                <w:sz w:val="26"/>
                <w:szCs w:val="26"/>
              </w:rPr>
              <w:t>/с ВY43BLBB30120100152060001001</w:t>
            </w:r>
            <w:r w:rsidR="00195476" w:rsidRPr="00FE6463">
              <w:rPr>
                <w:sz w:val="26"/>
                <w:szCs w:val="26"/>
              </w:rPr>
              <w:t xml:space="preserve"> </w:t>
            </w:r>
            <w:r w:rsidR="00A46CE8" w:rsidRPr="00FE6463">
              <w:rPr>
                <w:sz w:val="26"/>
                <w:szCs w:val="26"/>
              </w:rPr>
              <w:t xml:space="preserve">в Дирекции ОАО «Белинвестбанк» по </w:t>
            </w:r>
            <w:r w:rsidR="00195476" w:rsidRPr="00FE6463">
              <w:rPr>
                <w:sz w:val="26"/>
                <w:szCs w:val="26"/>
              </w:rPr>
              <w:t>г. </w:t>
            </w:r>
            <w:r w:rsidR="00A46CE8" w:rsidRPr="00FE6463">
              <w:rPr>
                <w:sz w:val="26"/>
                <w:szCs w:val="26"/>
              </w:rPr>
              <w:t>Минску и Минской области, г. Минск, ул.</w:t>
            </w:r>
            <w:r w:rsidR="00195476" w:rsidRPr="00FE6463">
              <w:rPr>
                <w:sz w:val="26"/>
                <w:szCs w:val="26"/>
              </w:rPr>
              <w:t> </w:t>
            </w:r>
            <w:r w:rsidR="00A46CE8" w:rsidRPr="00FE6463">
              <w:rPr>
                <w:sz w:val="26"/>
                <w:szCs w:val="26"/>
              </w:rPr>
              <w:t>Коллекторная, 11.</w:t>
            </w:r>
          </w:p>
          <w:p w14:paraId="6F2CFF8F" w14:textId="3D7F9231" w:rsidR="00A46CE8" w:rsidRPr="00FE6463" w:rsidRDefault="00195476" w:rsidP="00A46CE8">
            <w:pPr>
              <w:rPr>
                <w:rFonts w:ascii="Times New Roman" w:hAnsi="Times New Roman"/>
                <w:sz w:val="26"/>
                <w:szCs w:val="26"/>
              </w:rPr>
            </w:pPr>
            <w:r w:rsidRPr="00FE6463">
              <w:rPr>
                <w:rFonts w:ascii="Times New Roman" w:hAnsi="Times New Roman"/>
                <w:sz w:val="26"/>
                <w:szCs w:val="26"/>
              </w:rPr>
              <w:t>Идентификационный код ВIC:</w:t>
            </w:r>
          </w:p>
          <w:p w14:paraId="7BE970EC" w14:textId="345F3255" w:rsidR="00A46CE8" w:rsidRPr="00FE6463" w:rsidRDefault="00195476" w:rsidP="00195476">
            <w:pPr>
              <w:rPr>
                <w:rFonts w:ascii="Times New Roman" w:hAnsi="Times New Roman"/>
                <w:sz w:val="26"/>
                <w:szCs w:val="26"/>
              </w:rPr>
            </w:pPr>
            <w:r w:rsidRPr="00FE6463">
              <w:rPr>
                <w:rFonts w:ascii="Times New Roman" w:hAnsi="Times New Roman"/>
                <w:sz w:val="26"/>
                <w:szCs w:val="26"/>
              </w:rPr>
              <w:t>BLBBBY2X, УНП 100152060, ОКПО </w:t>
            </w:r>
            <w:r w:rsidR="00A46CE8" w:rsidRPr="00FE6463">
              <w:rPr>
                <w:rFonts w:ascii="Times New Roman" w:hAnsi="Times New Roman"/>
                <w:sz w:val="26"/>
                <w:szCs w:val="26"/>
              </w:rPr>
              <w:t>0011420.</w:t>
            </w:r>
          </w:p>
        </w:tc>
        <w:tc>
          <w:tcPr>
            <w:tcW w:w="4602" w:type="dxa"/>
            <w:tcBorders>
              <w:top w:val="nil"/>
              <w:left w:val="nil"/>
              <w:bottom w:val="nil"/>
              <w:right w:val="nil"/>
            </w:tcBorders>
          </w:tcPr>
          <w:p w14:paraId="774AAC01" w14:textId="77777777" w:rsidR="00A46CE8" w:rsidRPr="00FE6463" w:rsidRDefault="00A46CE8" w:rsidP="00A46CE8">
            <w:pPr>
              <w:rPr>
                <w:rFonts w:ascii="Times New Roman" w:hAnsi="Times New Roman"/>
                <w:sz w:val="20"/>
              </w:rPr>
            </w:pPr>
          </w:p>
        </w:tc>
      </w:tr>
      <w:tr w:rsidR="00DE19CE" w:rsidRPr="00FE6463" w14:paraId="0F8F8D49" w14:textId="77777777" w:rsidTr="00DE19CE">
        <w:tc>
          <w:tcPr>
            <w:tcW w:w="9744" w:type="dxa"/>
            <w:gridSpan w:val="2"/>
            <w:tcBorders>
              <w:top w:val="nil"/>
              <w:left w:val="nil"/>
              <w:bottom w:val="nil"/>
              <w:right w:val="nil"/>
            </w:tcBorders>
          </w:tcPr>
          <w:p w14:paraId="0204DC99" w14:textId="2716BF6C" w:rsidR="00DE19CE" w:rsidRPr="00FE6463" w:rsidRDefault="00DE19CE" w:rsidP="00A46CE8">
            <w:pPr>
              <w:pStyle w:val="1"/>
              <w:widowControl/>
              <w:jc w:val="center"/>
              <w:rPr>
                <w:b/>
                <w:sz w:val="26"/>
                <w:szCs w:val="26"/>
              </w:rPr>
            </w:pPr>
            <w:r w:rsidRPr="00FE6463">
              <w:rPr>
                <w:b/>
                <w:sz w:val="26"/>
                <w:szCs w:val="26"/>
              </w:rPr>
              <w:t xml:space="preserve">Подписи </w:t>
            </w:r>
            <w:r w:rsidR="00A46CE8" w:rsidRPr="00FE6463">
              <w:rPr>
                <w:b/>
                <w:sz w:val="26"/>
                <w:szCs w:val="26"/>
              </w:rPr>
              <w:t>С</w:t>
            </w:r>
            <w:r w:rsidRPr="00FE6463">
              <w:rPr>
                <w:b/>
                <w:sz w:val="26"/>
                <w:szCs w:val="26"/>
              </w:rPr>
              <w:t>торон</w:t>
            </w:r>
          </w:p>
        </w:tc>
      </w:tr>
      <w:tr w:rsidR="00DE19CE" w:rsidRPr="00FE6463" w14:paraId="4EE31DCC" w14:textId="77777777" w:rsidTr="00DE19CE">
        <w:tc>
          <w:tcPr>
            <w:tcW w:w="5142" w:type="dxa"/>
            <w:tcBorders>
              <w:top w:val="nil"/>
              <w:left w:val="nil"/>
              <w:bottom w:val="nil"/>
              <w:right w:val="nil"/>
            </w:tcBorders>
          </w:tcPr>
          <w:p w14:paraId="112BE9BD" w14:textId="77777777" w:rsidR="00DE19CE" w:rsidRPr="00FE6463" w:rsidRDefault="00DE19CE" w:rsidP="00A142F9">
            <w:pPr>
              <w:rPr>
                <w:rFonts w:ascii="Times New Roman" w:hAnsi="Times New Roman"/>
                <w:b/>
                <w:sz w:val="26"/>
                <w:szCs w:val="26"/>
              </w:rPr>
            </w:pPr>
            <w:r w:rsidRPr="00FE6463">
              <w:rPr>
                <w:rFonts w:ascii="Times New Roman" w:hAnsi="Times New Roman"/>
                <w:b/>
                <w:sz w:val="26"/>
                <w:szCs w:val="26"/>
              </w:rPr>
              <w:t>Подрядчик</w:t>
            </w:r>
          </w:p>
        </w:tc>
        <w:tc>
          <w:tcPr>
            <w:tcW w:w="4602" w:type="dxa"/>
            <w:tcBorders>
              <w:top w:val="nil"/>
              <w:left w:val="nil"/>
              <w:bottom w:val="nil"/>
              <w:right w:val="nil"/>
            </w:tcBorders>
          </w:tcPr>
          <w:p w14:paraId="5CB2B553" w14:textId="27E9C845" w:rsidR="00DE19CE" w:rsidRPr="00FE6463" w:rsidRDefault="00DA0539" w:rsidP="00A142F9">
            <w:pPr>
              <w:rPr>
                <w:rFonts w:ascii="Times New Roman" w:hAnsi="Times New Roman"/>
                <w:b/>
                <w:sz w:val="26"/>
                <w:szCs w:val="26"/>
              </w:rPr>
            </w:pPr>
            <w:r>
              <w:rPr>
                <w:rFonts w:ascii="Times New Roman" w:hAnsi="Times New Roman"/>
                <w:b/>
                <w:sz w:val="26"/>
                <w:szCs w:val="26"/>
              </w:rPr>
              <w:t>Субподрядчик</w:t>
            </w:r>
          </w:p>
        </w:tc>
      </w:tr>
      <w:tr w:rsidR="00DE19CE" w:rsidRPr="00E83620" w14:paraId="577AB0BE" w14:textId="77777777" w:rsidTr="00DE19CE">
        <w:trPr>
          <w:trHeight w:val="1556"/>
        </w:trPr>
        <w:tc>
          <w:tcPr>
            <w:tcW w:w="5142" w:type="dxa"/>
            <w:tcBorders>
              <w:top w:val="nil"/>
              <w:left w:val="nil"/>
              <w:bottom w:val="nil"/>
              <w:right w:val="nil"/>
            </w:tcBorders>
          </w:tcPr>
          <w:p w14:paraId="7055AD8F" w14:textId="77777777" w:rsidR="00A46CE8" w:rsidRPr="00FE6463" w:rsidRDefault="00A46CE8" w:rsidP="00A46CE8">
            <w:pPr>
              <w:rPr>
                <w:rFonts w:ascii="Times New Roman" w:hAnsi="Times New Roman"/>
                <w:sz w:val="26"/>
                <w:szCs w:val="26"/>
              </w:rPr>
            </w:pPr>
            <w:r w:rsidRPr="00FE6463">
              <w:rPr>
                <w:rFonts w:ascii="Times New Roman" w:hAnsi="Times New Roman"/>
                <w:sz w:val="26"/>
                <w:szCs w:val="26"/>
              </w:rPr>
              <w:t>Директор</w:t>
            </w:r>
          </w:p>
          <w:p w14:paraId="21F039E4" w14:textId="05809EF5" w:rsidR="00A46CE8" w:rsidRPr="00FE6463" w:rsidRDefault="00450090" w:rsidP="00A46CE8">
            <w:pPr>
              <w:rPr>
                <w:rFonts w:ascii="Times New Roman" w:hAnsi="Times New Roman"/>
                <w:sz w:val="26"/>
                <w:szCs w:val="26"/>
              </w:rPr>
            </w:pPr>
            <w:r w:rsidRPr="00FE6463">
              <w:rPr>
                <w:rFonts w:ascii="Times New Roman" w:hAnsi="Times New Roman"/>
                <w:sz w:val="26"/>
                <w:szCs w:val="26"/>
              </w:rPr>
              <w:t>РУП «Белнипиэнергопром»</w:t>
            </w:r>
          </w:p>
          <w:p w14:paraId="2DC186DD" w14:textId="77777777" w:rsidR="00DE19CE" w:rsidRPr="00FE6463" w:rsidRDefault="00DE19CE" w:rsidP="00A46CE8">
            <w:pPr>
              <w:rPr>
                <w:rFonts w:ascii="Times New Roman" w:hAnsi="Times New Roman"/>
                <w:sz w:val="26"/>
                <w:szCs w:val="26"/>
              </w:rPr>
            </w:pPr>
          </w:p>
          <w:p w14:paraId="6F0D7FCB" w14:textId="77777777" w:rsidR="005363A5" w:rsidRPr="00FE6463" w:rsidRDefault="005363A5" w:rsidP="00A46CE8">
            <w:pPr>
              <w:rPr>
                <w:rFonts w:ascii="Times New Roman" w:hAnsi="Times New Roman"/>
                <w:sz w:val="26"/>
                <w:szCs w:val="26"/>
              </w:rPr>
            </w:pPr>
          </w:p>
          <w:p w14:paraId="745F8574" w14:textId="77777777" w:rsidR="00EE5732" w:rsidRPr="00FE6463" w:rsidRDefault="00EE5732" w:rsidP="00A46CE8">
            <w:pPr>
              <w:rPr>
                <w:rFonts w:ascii="Times New Roman" w:hAnsi="Times New Roman"/>
                <w:sz w:val="26"/>
                <w:szCs w:val="26"/>
              </w:rPr>
            </w:pPr>
          </w:p>
          <w:p w14:paraId="0F8FA3B0" w14:textId="7A752028" w:rsidR="00DE19CE" w:rsidRPr="00FE6463" w:rsidRDefault="00A46CE8" w:rsidP="00A46CE8">
            <w:pPr>
              <w:rPr>
                <w:rFonts w:ascii="Times New Roman" w:hAnsi="Times New Roman"/>
                <w:sz w:val="26"/>
                <w:szCs w:val="26"/>
              </w:rPr>
            </w:pPr>
            <w:r w:rsidRPr="00FE6463">
              <w:rPr>
                <w:rFonts w:ascii="Times New Roman" w:hAnsi="Times New Roman"/>
                <w:sz w:val="26"/>
                <w:szCs w:val="26"/>
              </w:rPr>
              <w:t>_______________</w:t>
            </w:r>
            <w:r w:rsidR="00450090" w:rsidRPr="00FE6463">
              <w:rPr>
                <w:rFonts w:ascii="Times New Roman" w:hAnsi="Times New Roman"/>
                <w:sz w:val="26"/>
                <w:szCs w:val="26"/>
              </w:rPr>
              <w:t xml:space="preserve"> В.В.Юшкевич</w:t>
            </w:r>
          </w:p>
          <w:p w14:paraId="04DFD5BA" w14:textId="77777777" w:rsidR="00DE19CE" w:rsidRPr="00FE6463" w:rsidRDefault="00DE19CE" w:rsidP="00A46CE8">
            <w:pPr>
              <w:rPr>
                <w:rFonts w:ascii="Times New Roman" w:hAnsi="Times New Roman"/>
                <w:sz w:val="26"/>
                <w:szCs w:val="26"/>
              </w:rPr>
            </w:pPr>
            <w:r w:rsidRPr="00FE6463">
              <w:rPr>
                <w:rFonts w:ascii="Times New Roman" w:hAnsi="Times New Roman"/>
                <w:sz w:val="26"/>
                <w:szCs w:val="26"/>
              </w:rPr>
              <w:t>М.П.</w:t>
            </w:r>
          </w:p>
        </w:tc>
        <w:tc>
          <w:tcPr>
            <w:tcW w:w="4602" w:type="dxa"/>
            <w:tcBorders>
              <w:top w:val="nil"/>
              <w:left w:val="nil"/>
              <w:bottom w:val="nil"/>
              <w:right w:val="nil"/>
            </w:tcBorders>
          </w:tcPr>
          <w:p w14:paraId="2F61D6D0" w14:textId="6F75CC7D" w:rsidR="00DE19CE" w:rsidRPr="00E83620" w:rsidRDefault="00DE19CE" w:rsidP="00DE19CE">
            <w:pPr>
              <w:rPr>
                <w:rFonts w:ascii="Times New Roman" w:hAnsi="Times New Roman"/>
                <w:sz w:val="26"/>
                <w:szCs w:val="26"/>
              </w:rPr>
            </w:pPr>
          </w:p>
        </w:tc>
      </w:tr>
      <w:bookmarkEnd w:id="0"/>
    </w:tbl>
    <w:p w14:paraId="001BE455" w14:textId="77777777" w:rsidR="0027164E" w:rsidRPr="00E83620" w:rsidRDefault="0027164E" w:rsidP="005133EB">
      <w:pPr>
        <w:ind w:left="6228"/>
        <w:rPr>
          <w:rFonts w:ascii="Times New Roman" w:hAnsi="Times New Roman"/>
          <w:sz w:val="26"/>
          <w:szCs w:val="26"/>
        </w:rPr>
      </w:pPr>
    </w:p>
    <w:sectPr w:rsidR="0027164E" w:rsidRPr="00E83620" w:rsidSect="00471120">
      <w:headerReference w:type="even" r:id="rId8"/>
      <w:headerReference w:type="default" r:id="rId9"/>
      <w:footerReference w:type="even" r:id="rId10"/>
      <w:footerReference w:type="default" r:id="rId11"/>
      <w:footerReference w:type="first" r:id="rId12"/>
      <w:pgSz w:w="11906" w:h="16838" w:code="9"/>
      <w:pgMar w:top="1134" w:right="454" w:bottom="1001" w:left="1701" w:header="0" w:footer="758"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AC727" w14:textId="77777777" w:rsidR="00A3184D" w:rsidRDefault="00A3184D">
      <w:r>
        <w:separator/>
      </w:r>
    </w:p>
  </w:endnote>
  <w:endnote w:type="continuationSeparator" w:id="0">
    <w:p w14:paraId="6176425F" w14:textId="77777777" w:rsidR="00A3184D" w:rsidRDefault="00A3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9A55" w14:textId="77777777" w:rsidR="003F787C" w:rsidRDefault="003F787C" w:rsidP="00945B38">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D9D953B" w14:textId="77777777" w:rsidR="003F787C" w:rsidRDefault="003F787C" w:rsidP="004E3D0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CCD6" w14:textId="458BF293" w:rsidR="00990726" w:rsidRPr="009603AE" w:rsidRDefault="00990726" w:rsidP="00990726">
    <w:pPr>
      <w:pStyle w:val="a9"/>
      <w:rPr>
        <w:i/>
        <w:sz w:val="26"/>
        <w:szCs w:val="26"/>
      </w:rPr>
    </w:pPr>
    <w:r w:rsidRPr="009603AE">
      <w:rPr>
        <w:rFonts w:ascii="Times New Roman" w:hAnsi="Times New Roman"/>
        <w:i/>
        <w:sz w:val="26"/>
        <w:szCs w:val="26"/>
      </w:rPr>
      <w:t xml:space="preserve">______________ </w:t>
    </w:r>
    <w:r w:rsidR="00F01D1A" w:rsidRPr="009603AE">
      <w:rPr>
        <w:rFonts w:ascii="Times New Roman" w:hAnsi="Times New Roman"/>
        <w:i/>
        <w:sz w:val="26"/>
        <w:szCs w:val="26"/>
      </w:rPr>
      <w:t>Подрядчик</w:t>
    </w:r>
    <w:r w:rsidRPr="009603AE">
      <w:rPr>
        <w:rFonts w:ascii="Times New Roman" w:hAnsi="Times New Roman"/>
        <w:i/>
        <w:sz w:val="26"/>
        <w:szCs w:val="26"/>
      </w:rPr>
      <w:tab/>
    </w:r>
    <w:r w:rsidRPr="009603AE">
      <w:rPr>
        <w:rFonts w:ascii="Times New Roman" w:hAnsi="Times New Roman"/>
        <w:i/>
        <w:sz w:val="26"/>
        <w:szCs w:val="26"/>
      </w:rPr>
      <w:tab/>
      <w:t xml:space="preserve">______________ </w:t>
    </w:r>
    <w:r w:rsidR="00DA0539">
      <w:rPr>
        <w:rFonts w:ascii="Times New Roman" w:hAnsi="Times New Roman"/>
        <w:i/>
        <w:sz w:val="26"/>
        <w:szCs w:val="26"/>
      </w:rPr>
      <w:t>Субподрядчи</w:t>
    </w:r>
    <w:r w:rsidR="00F01D1A" w:rsidRPr="009603AE">
      <w:rPr>
        <w:rFonts w:ascii="Times New Roman" w:hAnsi="Times New Roman"/>
        <w:i/>
        <w:sz w:val="26"/>
        <w:szCs w:val="26"/>
      </w:rPr>
      <w:t>к</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ADD4" w14:textId="0B11DD89" w:rsidR="005F7729" w:rsidRPr="00016BD0" w:rsidRDefault="005F7729" w:rsidP="005F7729">
    <w:pPr>
      <w:pStyle w:val="a9"/>
      <w:rPr>
        <w:i/>
        <w:sz w:val="26"/>
        <w:szCs w:val="26"/>
      </w:rPr>
    </w:pPr>
    <w:r w:rsidRPr="00016BD0">
      <w:rPr>
        <w:rFonts w:ascii="Times New Roman" w:hAnsi="Times New Roman"/>
        <w:i/>
        <w:sz w:val="26"/>
        <w:szCs w:val="26"/>
      </w:rPr>
      <w:t>______________ Подрядчик</w:t>
    </w:r>
    <w:r w:rsidRPr="00016BD0">
      <w:rPr>
        <w:rFonts w:ascii="Times New Roman" w:hAnsi="Times New Roman"/>
        <w:i/>
        <w:sz w:val="26"/>
        <w:szCs w:val="26"/>
      </w:rPr>
      <w:tab/>
    </w:r>
    <w:r w:rsidRPr="00016BD0">
      <w:rPr>
        <w:rFonts w:ascii="Times New Roman" w:hAnsi="Times New Roman"/>
        <w:i/>
        <w:sz w:val="26"/>
        <w:szCs w:val="26"/>
      </w:rPr>
      <w:tab/>
      <w:t xml:space="preserve">______________ </w:t>
    </w:r>
    <w:r w:rsidR="00DA0539">
      <w:rPr>
        <w:rFonts w:ascii="Times New Roman" w:hAnsi="Times New Roman"/>
        <w:i/>
        <w:sz w:val="26"/>
        <w:szCs w:val="26"/>
      </w:rPr>
      <w:t>Субподрядчик</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DDE30" w14:textId="77777777" w:rsidR="00A3184D" w:rsidRDefault="00A3184D">
      <w:r>
        <w:separator/>
      </w:r>
    </w:p>
  </w:footnote>
  <w:footnote w:type="continuationSeparator" w:id="0">
    <w:p w14:paraId="7AE62D24" w14:textId="77777777" w:rsidR="00A3184D" w:rsidRDefault="00A3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2AAD" w14:textId="77777777" w:rsidR="002C1225" w:rsidRDefault="002C1225" w:rsidP="00F4451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8202C5" w14:textId="77777777" w:rsidR="002C1225" w:rsidRDefault="002C12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643864"/>
      <w:docPartObj>
        <w:docPartGallery w:val="Page Numbers (Top of Page)"/>
        <w:docPartUnique/>
      </w:docPartObj>
    </w:sdtPr>
    <w:sdtEndPr>
      <w:rPr>
        <w:rFonts w:ascii="Times New Roman" w:hAnsi="Times New Roman"/>
        <w:sz w:val="26"/>
        <w:szCs w:val="26"/>
      </w:rPr>
    </w:sdtEndPr>
    <w:sdtContent>
      <w:p w14:paraId="39AB0475" w14:textId="073F674E" w:rsidR="009603AE" w:rsidRPr="009603AE" w:rsidRDefault="009603AE">
        <w:pPr>
          <w:pStyle w:val="a4"/>
          <w:jc w:val="center"/>
          <w:rPr>
            <w:rFonts w:ascii="Times New Roman" w:hAnsi="Times New Roman"/>
            <w:sz w:val="26"/>
            <w:szCs w:val="26"/>
          </w:rPr>
        </w:pPr>
        <w:r w:rsidRPr="009603AE">
          <w:rPr>
            <w:rFonts w:ascii="Times New Roman" w:hAnsi="Times New Roman"/>
            <w:sz w:val="26"/>
            <w:szCs w:val="26"/>
          </w:rPr>
          <w:fldChar w:fldCharType="begin"/>
        </w:r>
        <w:r w:rsidRPr="009603AE">
          <w:rPr>
            <w:rFonts w:ascii="Times New Roman" w:hAnsi="Times New Roman"/>
            <w:sz w:val="26"/>
            <w:szCs w:val="26"/>
          </w:rPr>
          <w:instrText>PAGE   \* MERGEFORMAT</w:instrText>
        </w:r>
        <w:r w:rsidRPr="009603AE">
          <w:rPr>
            <w:rFonts w:ascii="Times New Roman" w:hAnsi="Times New Roman"/>
            <w:sz w:val="26"/>
            <w:szCs w:val="26"/>
          </w:rPr>
          <w:fldChar w:fldCharType="separate"/>
        </w:r>
        <w:r w:rsidR="00725C3E">
          <w:rPr>
            <w:rFonts w:ascii="Times New Roman" w:hAnsi="Times New Roman"/>
            <w:noProof/>
            <w:sz w:val="26"/>
            <w:szCs w:val="26"/>
          </w:rPr>
          <w:t>11</w:t>
        </w:r>
        <w:r w:rsidRPr="009603AE">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CC7"/>
    <w:multiLevelType w:val="multilevel"/>
    <w:tmpl w:val="69100F0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34A52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42812"/>
    <w:multiLevelType w:val="singleLevel"/>
    <w:tmpl w:val="FD46FAB0"/>
    <w:lvl w:ilvl="0">
      <w:start w:val="1"/>
      <w:numFmt w:val="decimal"/>
      <w:lvlText w:val="2.1.%1."/>
      <w:legacy w:legacy="1" w:legacySpace="0" w:legacyIndent="705"/>
      <w:lvlJc w:val="left"/>
      <w:rPr>
        <w:rFonts w:ascii="Times New Roman" w:hAnsi="Times New Roman" w:cs="Times New Roman" w:hint="default"/>
      </w:rPr>
    </w:lvl>
  </w:abstractNum>
  <w:abstractNum w:abstractNumId="3" w15:restartNumberingAfterBreak="0">
    <w:nsid w:val="04CA5E0B"/>
    <w:multiLevelType w:val="multilevel"/>
    <w:tmpl w:val="19288A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93102E"/>
    <w:multiLevelType w:val="singleLevel"/>
    <w:tmpl w:val="ED8A5D90"/>
    <w:lvl w:ilvl="0">
      <w:start w:val="3"/>
      <w:numFmt w:val="decimal"/>
      <w:lvlText w:val="3.%1."/>
      <w:legacy w:legacy="1" w:legacySpace="0" w:legacyIndent="432"/>
      <w:lvlJc w:val="left"/>
      <w:rPr>
        <w:rFonts w:ascii="Times New Roman" w:hAnsi="Times New Roman" w:cs="Times New Roman" w:hint="default"/>
      </w:rPr>
    </w:lvl>
  </w:abstractNum>
  <w:abstractNum w:abstractNumId="5" w15:restartNumberingAfterBreak="0">
    <w:nsid w:val="13136633"/>
    <w:multiLevelType w:val="singleLevel"/>
    <w:tmpl w:val="1CD22B5C"/>
    <w:lvl w:ilvl="0">
      <w:start w:val="1"/>
      <w:numFmt w:val="decimal"/>
      <w:lvlText w:val="7.%1."/>
      <w:legacy w:legacy="1" w:legacySpace="0" w:legacyIndent="524"/>
      <w:lvlJc w:val="left"/>
      <w:rPr>
        <w:rFonts w:ascii="Times New Roman" w:hAnsi="Times New Roman" w:cs="Times New Roman" w:hint="default"/>
      </w:rPr>
    </w:lvl>
  </w:abstractNum>
  <w:abstractNum w:abstractNumId="6" w15:restartNumberingAfterBreak="0">
    <w:nsid w:val="14F22E8A"/>
    <w:multiLevelType w:val="singleLevel"/>
    <w:tmpl w:val="2102BFD6"/>
    <w:lvl w:ilvl="0">
      <w:start w:val="1"/>
      <w:numFmt w:val="decimal"/>
      <w:lvlText w:val="2.5.%1."/>
      <w:legacy w:legacy="1" w:legacySpace="0" w:legacyIndent="590"/>
      <w:lvlJc w:val="left"/>
      <w:rPr>
        <w:rFonts w:ascii="Times New Roman" w:hAnsi="Times New Roman" w:cs="Times New Roman" w:hint="default"/>
      </w:rPr>
    </w:lvl>
  </w:abstractNum>
  <w:abstractNum w:abstractNumId="7" w15:restartNumberingAfterBreak="0">
    <w:nsid w:val="18C278DE"/>
    <w:multiLevelType w:val="hybridMultilevel"/>
    <w:tmpl w:val="E5E07E30"/>
    <w:lvl w:ilvl="0" w:tplc="3AECBFA0">
      <w:start w:val="180"/>
      <w:numFmt w:val="decimal"/>
      <w:lvlText w:val="%1"/>
      <w:lvlJc w:val="left"/>
      <w:pPr>
        <w:tabs>
          <w:tab w:val="num" w:pos="1182"/>
        </w:tabs>
        <w:ind w:left="1182" w:hanging="480"/>
      </w:pPr>
      <w:rPr>
        <w:rFonts w:hint="default"/>
        <w:color w:val="auto"/>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8" w15:restartNumberingAfterBreak="0">
    <w:nsid w:val="19F61F32"/>
    <w:multiLevelType w:val="multilevel"/>
    <w:tmpl w:val="0B7CDC8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5F1887"/>
    <w:multiLevelType w:val="hybridMultilevel"/>
    <w:tmpl w:val="85EE8652"/>
    <w:lvl w:ilvl="0" w:tplc="3A4A9C7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3073B"/>
    <w:multiLevelType w:val="multilevel"/>
    <w:tmpl w:val="28BC01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E800B7"/>
    <w:multiLevelType w:val="hybridMultilevel"/>
    <w:tmpl w:val="2B607B5E"/>
    <w:lvl w:ilvl="0" w:tplc="569AB7C6">
      <w:start w:val="3"/>
      <w:numFmt w:val="decimal"/>
      <w:lvlText w:val="%1"/>
      <w:lvlJc w:val="left"/>
      <w:pPr>
        <w:tabs>
          <w:tab w:val="num" w:pos="371"/>
        </w:tabs>
        <w:ind w:left="371" w:hanging="360"/>
      </w:pPr>
      <w:rPr>
        <w:rFonts w:ascii="Times New Roman" w:hAnsi="Times New Roman" w:cs="Times New Roman" w:hint="default"/>
        <w:b/>
        <w:color w:val="000000"/>
        <w:sz w:val="28"/>
        <w:szCs w:val="28"/>
      </w:rPr>
    </w:lvl>
    <w:lvl w:ilvl="1" w:tplc="D2D2599E">
      <w:numFmt w:val="none"/>
      <w:lvlText w:val=""/>
      <w:lvlJc w:val="left"/>
      <w:pPr>
        <w:tabs>
          <w:tab w:val="num" w:pos="360"/>
        </w:tabs>
      </w:pPr>
    </w:lvl>
    <w:lvl w:ilvl="2" w:tplc="97227DA0">
      <w:numFmt w:val="none"/>
      <w:lvlText w:val=""/>
      <w:lvlJc w:val="left"/>
      <w:pPr>
        <w:tabs>
          <w:tab w:val="num" w:pos="360"/>
        </w:tabs>
      </w:pPr>
    </w:lvl>
    <w:lvl w:ilvl="3" w:tplc="0B620E9C">
      <w:numFmt w:val="none"/>
      <w:lvlText w:val=""/>
      <w:lvlJc w:val="left"/>
      <w:pPr>
        <w:tabs>
          <w:tab w:val="num" w:pos="360"/>
        </w:tabs>
      </w:pPr>
    </w:lvl>
    <w:lvl w:ilvl="4" w:tplc="F3D86D56">
      <w:numFmt w:val="none"/>
      <w:lvlText w:val=""/>
      <w:lvlJc w:val="left"/>
      <w:pPr>
        <w:tabs>
          <w:tab w:val="num" w:pos="360"/>
        </w:tabs>
      </w:pPr>
    </w:lvl>
    <w:lvl w:ilvl="5" w:tplc="0EBCB4E8">
      <w:numFmt w:val="none"/>
      <w:lvlText w:val=""/>
      <w:lvlJc w:val="left"/>
      <w:pPr>
        <w:tabs>
          <w:tab w:val="num" w:pos="360"/>
        </w:tabs>
      </w:pPr>
    </w:lvl>
    <w:lvl w:ilvl="6" w:tplc="DB806D8A">
      <w:numFmt w:val="none"/>
      <w:lvlText w:val=""/>
      <w:lvlJc w:val="left"/>
      <w:pPr>
        <w:tabs>
          <w:tab w:val="num" w:pos="360"/>
        </w:tabs>
      </w:pPr>
    </w:lvl>
    <w:lvl w:ilvl="7" w:tplc="BAF8532C">
      <w:numFmt w:val="none"/>
      <w:lvlText w:val=""/>
      <w:lvlJc w:val="left"/>
      <w:pPr>
        <w:tabs>
          <w:tab w:val="num" w:pos="360"/>
        </w:tabs>
      </w:pPr>
    </w:lvl>
    <w:lvl w:ilvl="8" w:tplc="4AB8FA14">
      <w:numFmt w:val="none"/>
      <w:lvlText w:val=""/>
      <w:lvlJc w:val="left"/>
      <w:pPr>
        <w:tabs>
          <w:tab w:val="num" w:pos="360"/>
        </w:tabs>
      </w:pPr>
    </w:lvl>
  </w:abstractNum>
  <w:abstractNum w:abstractNumId="12" w15:restartNumberingAfterBreak="0">
    <w:nsid w:val="2C8763DD"/>
    <w:multiLevelType w:val="hybridMultilevel"/>
    <w:tmpl w:val="1EACEC80"/>
    <w:lvl w:ilvl="0" w:tplc="69FA3596">
      <w:start w:val="1"/>
      <w:numFmt w:val="decimal"/>
      <w:lvlText w:val="%1."/>
      <w:lvlJc w:val="left"/>
      <w:pPr>
        <w:tabs>
          <w:tab w:val="num" w:pos="720"/>
        </w:tabs>
        <w:ind w:left="720" w:hanging="360"/>
      </w:pPr>
      <w:rPr>
        <w:rFonts w:hint="default"/>
      </w:rPr>
    </w:lvl>
    <w:lvl w:ilvl="1" w:tplc="1D906E60">
      <w:numFmt w:val="none"/>
      <w:lvlText w:val=""/>
      <w:lvlJc w:val="left"/>
      <w:pPr>
        <w:tabs>
          <w:tab w:val="num" w:pos="360"/>
        </w:tabs>
      </w:pPr>
    </w:lvl>
    <w:lvl w:ilvl="2" w:tplc="DA20A7C0">
      <w:numFmt w:val="none"/>
      <w:lvlText w:val=""/>
      <w:lvlJc w:val="left"/>
      <w:pPr>
        <w:tabs>
          <w:tab w:val="num" w:pos="360"/>
        </w:tabs>
      </w:pPr>
    </w:lvl>
    <w:lvl w:ilvl="3" w:tplc="08F61A22">
      <w:numFmt w:val="none"/>
      <w:lvlText w:val=""/>
      <w:lvlJc w:val="left"/>
      <w:pPr>
        <w:tabs>
          <w:tab w:val="num" w:pos="360"/>
        </w:tabs>
      </w:pPr>
    </w:lvl>
    <w:lvl w:ilvl="4" w:tplc="C9F204B4">
      <w:numFmt w:val="none"/>
      <w:lvlText w:val=""/>
      <w:lvlJc w:val="left"/>
      <w:pPr>
        <w:tabs>
          <w:tab w:val="num" w:pos="360"/>
        </w:tabs>
      </w:pPr>
    </w:lvl>
    <w:lvl w:ilvl="5" w:tplc="CB784598">
      <w:numFmt w:val="none"/>
      <w:lvlText w:val=""/>
      <w:lvlJc w:val="left"/>
      <w:pPr>
        <w:tabs>
          <w:tab w:val="num" w:pos="360"/>
        </w:tabs>
      </w:pPr>
    </w:lvl>
    <w:lvl w:ilvl="6" w:tplc="375C3516">
      <w:numFmt w:val="none"/>
      <w:lvlText w:val=""/>
      <w:lvlJc w:val="left"/>
      <w:pPr>
        <w:tabs>
          <w:tab w:val="num" w:pos="360"/>
        </w:tabs>
      </w:pPr>
    </w:lvl>
    <w:lvl w:ilvl="7" w:tplc="FDEE3AFA">
      <w:numFmt w:val="none"/>
      <w:lvlText w:val=""/>
      <w:lvlJc w:val="left"/>
      <w:pPr>
        <w:tabs>
          <w:tab w:val="num" w:pos="360"/>
        </w:tabs>
      </w:pPr>
    </w:lvl>
    <w:lvl w:ilvl="8" w:tplc="E2A6A630">
      <w:numFmt w:val="none"/>
      <w:lvlText w:val=""/>
      <w:lvlJc w:val="left"/>
      <w:pPr>
        <w:tabs>
          <w:tab w:val="num" w:pos="360"/>
        </w:tabs>
      </w:pPr>
    </w:lvl>
  </w:abstractNum>
  <w:abstractNum w:abstractNumId="13" w15:restartNumberingAfterBreak="0">
    <w:nsid w:val="3015605E"/>
    <w:multiLevelType w:val="multilevel"/>
    <w:tmpl w:val="99E0B0CE"/>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1194"/>
        </w:tabs>
        <w:ind w:left="1194" w:hanging="48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4" w15:restartNumberingAfterBreak="0">
    <w:nsid w:val="33B0375A"/>
    <w:multiLevelType w:val="multilevel"/>
    <w:tmpl w:val="FE64DE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147AAB"/>
    <w:multiLevelType w:val="multilevel"/>
    <w:tmpl w:val="76EE239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6"/>
        </w:tabs>
        <w:ind w:left="546" w:hanging="54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848"/>
        </w:tabs>
        <w:ind w:left="1848" w:hanging="1800"/>
      </w:pPr>
      <w:rPr>
        <w:rFonts w:hint="default"/>
      </w:rPr>
    </w:lvl>
  </w:abstractNum>
  <w:abstractNum w:abstractNumId="16" w15:restartNumberingAfterBreak="0">
    <w:nsid w:val="3C4C6F04"/>
    <w:multiLevelType w:val="multilevel"/>
    <w:tmpl w:val="141CFD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F073FC"/>
    <w:multiLevelType w:val="hybridMultilevel"/>
    <w:tmpl w:val="DC94A7CE"/>
    <w:lvl w:ilvl="0" w:tplc="2EEC5840">
      <w:start w:val="1"/>
      <w:numFmt w:val="decimal"/>
      <w:lvlText w:val="4.%1."/>
      <w:lvlJc w:val="left"/>
      <w:pPr>
        <w:tabs>
          <w:tab w:val="num" w:pos="2732"/>
        </w:tabs>
        <w:ind w:left="2732" w:hanging="2023"/>
      </w:pPr>
      <w:rPr>
        <w:rFonts w:hint="default"/>
        <w:sz w:val="24"/>
        <w:szCs w:val="24"/>
      </w:rPr>
    </w:lvl>
    <w:lvl w:ilvl="1" w:tplc="04190003" w:tentative="1">
      <w:start w:val="1"/>
      <w:numFmt w:val="bullet"/>
      <w:lvlText w:val="o"/>
      <w:lvlJc w:val="left"/>
      <w:pPr>
        <w:tabs>
          <w:tab w:val="num" w:pos="2012"/>
        </w:tabs>
        <w:ind w:left="2012" w:hanging="360"/>
      </w:pPr>
      <w:rPr>
        <w:rFonts w:ascii="Courier New" w:hAnsi="Courier New" w:cs="Courier New" w:hint="default"/>
      </w:rPr>
    </w:lvl>
    <w:lvl w:ilvl="2" w:tplc="04190005" w:tentative="1">
      <w:start w:val="1"/>
      <w:numFmt w:val="bullet"/>
      <w:lvlText w:val=""/>
      <w:lvlJc w:val="left"/>
      <w:pPr>
        <w:tabs>
          <w:tab w:val="num" w:pos="2732"/>
        </w:tabs>
        <w:ind w:left="2732" w:hanging="360"/>
      </w:pPr>
      <w:rPr>
        <w:rFonts w:ascii="Wingdings" w:hAnsi="Wingdings" w:hint="default"/>
      </w:rPr>
    </w:lvl>
    <w:lvl w:ilvl="3" w:tplc="04190001" w:tentative="1">
      <w:start w:val="1"/>
      <w:numFmt w:val="bullet"/>
      <w:lvlText w:val=""/>
      <w:lvlJc w:val="left"/>
      <w:pPr>
        <w:tabs>
          <w:tab w:val="num" w:pos="3452"/>
        </w:tabs>
        <w:ind w:left="3452" w:hanging="360"/>
      </w:pPr>
      <w:rPr>
        <w:rFonts w:ascii="Symbol" w:hAnsi="Symbol" w:hint="default"/>
      </w:rPr>
    </w:lvl>
    <w:lvl w:ilvl="4" w:tplc="04190003" w:tentative="1">
      <w:start w:val="1"/>
      <w:numFmt w:val="bullet"/>
      <w:lvlText w:val="o"/>
      <w:lvlJc w:val="left"/>
      <w:pPr>
        <w:tabs>
          <w:tab w:val="num" w:pos="4172"/>
        </w:tabs>
        <w:ind w:left="4172" w:hanging="360"/>
      </w:pPr>
      <w:rPr>
        <w:rFonts w:ascii="Courier New" w:hAnsi="Courier New" w:cs="Courier New" w:hint="default"/>
      </w:rPr>
    </w:lvl>
    <w:lvl w:ilvl="5" w:tplc="04190005" w:tentative="1">
      <w:start w:val="1"/>
      <w:numFmt w:val="bullet"/>
      <w:lvlText w:val=""/>
      <w:lvlJc w:val="left"/>
      <w:pPr>
        <w:tabs>
          <w:tab w:val="num" w:pos="4892"/>
        </w:tabs>
        <w:ind w:left="4892" w:hanging="360"/>
      </w:pPr>
      <w:rPr>
        <w:rFonts w:ascii="Wingdings" w:hAnsi="Wingdings" w:hint="default"/>
      </w:rPr>
    </w:lvl>
    <w:lvl w:ilvl="6" w:tplc="04190001" w:tentative="1">
      <w:start w:val="1"/>
      <w:numFmt w:val="bullet"/>
      <w:lvlText w:val=""/>
      <w:lvlJc w:val="left"/>
      <w:pPr>
        <w:tabs>
          <w:tab w:val="num" w:pos="5612"/>
        </w:tabs>
        <w:ind w:left="5612" w:hanging="360"/>
      </w:pPr>
      <w:rPr>
        <w:rFonts w:ascii="Symbol" w:hAnsi="Symbol" w:hint="default"/>
      </w:rPr>
    </w:lvl>
    <w:lvl w:ilvl="7" w:tplc="04190003" w:tentative="1">
      <w:start w:val="1"/>
      <w:numFmt w:val="bullet"/>
      <w:lvlText w:val="o"/>
      <w:lvlJc w:val="left"/>
      <w:pPr>
        <w:tabs>
          <w:tab w:val="num" w:pos="6332"/>
        </w:tabs>
        <w:ind w:left="6332" w:hanging="360"/>
      </w:pPr>
      <w:rPr>
        <w:rFonts w:ascii="Courier New" w:hAnsi="Courier New" w:cs="Courier New" w:hint="default"/>
      </w:rPr>
    </w:lvl>
    <w:lvl w:ilvl="8" w:tplc="04190005" w:tentative="1">
      <w:start w:val="1"/>
      <w:numFmt w:val="bullet"/>
      <w:lvlText w:val=""/>
      <w:lvlJc w:val="left"/>
      <w:pPr>
        <w:tabs>
          <w:tab w:val="num" w:pos="7052"/>
        </w:tabs>
        <w:ind w:left="7052" w:hanging="360"/>
      </w:pPr>
      <w:rPr>
        <w:rFonts w:ascii="Wingdings" w:hAnsi="Wingdings" w:hint="default"/>
      </w:rPr>
    </w:lvl>
  </w:abstractNum>
  <w:abstractNum w:abstractNumId="18" w15:restartNumberingAfterBreak="0">
    <w:nsid w:val="3FFD06F1"/>
    <w:multiLevelType w:val="multilevel"/>
    <w:tmpl w:val="BB8C88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FD2D8C"/>
    <w:multiLevelType w:val="hybridMultilevel"/>
    <w:tmpl w:val="C7D6FAB2"/>
    <w:lvl w:ilvl="0" w:tplc="A7A852BC">
      <w:start w:val="1"/>
      <w:numFmt w:val="bullet"/>
      <w:lvlText w:val=""/>
      <w:lvlJc w:val="left"/>
      <w:pPr>
        <w:tabs>
          <w:tab w:val="num" w:pos="2732"/>
        </w:tabs>
        <w:ind w:left="2732" w:hanging="360"/>
      </w:pPr>
      <w:rPr>
        <w:rFonts w:ascii="Symbol" w:hAnsi="Symbol" w:hint="default"/>
      </w:rPr>
    </w:lvl>
    <w:lvl w:ilvl="1" w:tplc="04190003" w:tentative="1">
      <w:start w:val="1"/>
      <w:numFmt w:val="bullet"/>
      <w:lvlText w:val="o"/>
      <w:lvlJc w:val="left"/>
      <w:pPr>
        <w:tabs>
          <w:tab w:val="num" w:pos="2012"/>
        </w:tabs>
        <w:ind w:left="2012" w:hanging="360"/>
      </w:pPr>
      <w:rPr>
        <w:rFonts w:ascii="Courier New" w:hAnsi="Courier New" w:cs="Courier New" w:hint="default"/>
      </w:rPr>
    </w:lvl>
    <w:lvl w:ilvl="2" w:tplc="04190005" w:tentative="1">
      <w:start w:val="1"/>
      <w:numFmt w:val="bullet"/>
      <w:lvlText w:val=""/>
      <w:lvlJc w:val="left"/>
      <w:pPr>
        <w:tabs>
          <w:tab w:val="num" w:pos="2732"/>
        </w:tabs>
        <w:ind w:left="2732" w:hanging="360"/>
      </w:pPr>
      <w:rPr>
        <w:rFonts w:ascii="Wingdings" w:hAnsi="Wingdings" w:hint="default"/>
      </w:rPr>
    </w:lvl>
    <w:lvl w:ilvl="3" w:tplc="04190001" w:tentative="1">
      <w:start w:val="1"/>
      <w:numFmt w:val="bullet"/>
      <w:lvlText w:val=""/>
      <w:lvlJc w:val="left"/>
      <w:pPr>
        <w:tabs>
          <w:tab w:val="num" w:pos="3452"/>
        </w:tabs>
        <w:ind w:left="3452" w:hanging="360"/>
      </w:pPr>
      <w:rPr>
        <w:rFonts w:ascii="Symbol" w:hAnsi="Symbol" w:hint="default"/>
      </w:rPr>
    </w:lvl>
    <w:lvl w:ilvl="4" w:tplc="04190003" w:tentative="1">
      <w:start w:val="1"/>
      <w:numFmt w:val="bullet"/>
      <w:lvlText w:val="o"/>
      <w:lvlJc w:val="left"/>
      <w:pPr>
        <w:tabs>
          <w:tab w:val="num" w:pos="4172"/>
        </w:tabs>
        <w:ind w:left="4172" w:hanging="360"/>
      </w:pPr>
      <w:rPr>
        <w:rFonts w:ascii="Courier New" w:hAnsi="Courier New" w:cs="Courier New" w:hint="default"/>
      </w:rPr>
    </w:lvl>
    <w:lvl w:ilvl="5" w:tplc="04190005" w:tentative="1">
      <w:start w:val="1"/>
      <w:numFmt w:val="bullet"/>
      <w:lvlText w:val=""/>
      <w:lvlJc w:val="left"/>
      <w:pPr>
        <w:tabs>
          <w:tab w:val="num" w:pos="4892"/>
        </w:tabs>
        <w:ind w:left="4892" w:hanging="360"/>
      </w:pPr>
      <w:rPr>
        <w:rFonts w:ascii="Wingdings" w:hAnsi="Wingdings" w:hint="default"/>
      </w:rPr>
    </w:lvl>
    <w:lvl w:ilvl="6" w:tplc="04190001" w:tentative="1">
      <w:start w:val="1"/>
      <w:numFmt w:val="bullet"/>
      <w:lvlText w:val=""/>
      <w:lvlJc w:val="left"/>
      <w:pPr>
        <w:tabs>
          <w:tab w:val="num" w:pos="5612"/>
        </w:tabs>
        <w:ind w:left="5612" w:hanging="360"/>
      </w:pPr>
      <w:rPr>
        <w:rFonts w:ascii="Symbol" w:hAnsi="Symbol" w:hint="default"/>
      </w:rPr>
    </w:lvl>
    <w:lvl w:ilvl="7" w:tplc="04190003" w:tentative="1">
      <w:start w:val="1"/>
      <w:numFmt w:val="bullet"/>
      <w:lvlText w:val="o"/>
      <w:lvlJc w:val="left"/>
      <w:pPr>
        <w:tabs>
          <w:tab w:val="num" w:pos="6332"/>
        </w:tabs>
        <w:ind w:left="6332" w:hanging="360"/>
      </w:pPr>
      <w:rPr>
        <w:rFonts w:ascii="Courier New" w:hAnsi="Courier New" w:cs="Courier New" w:hint="default"/>
      </w:rPr>
    </w:lvl>
    <w:lvl w:ilvl="8" w:tplc="04190005" w:tentative="1">
      <w:start w:val="1"/>
      <w:numFmt w:val="bullet"/>
      <w:lvlText w:val=""/>
      <w:lvlJc w:val="left"/>
      <w:pPr>
        <w:tabs>
          <w:tab w:val="num" w:pos="7052"/>
        </w:tabs>
        <w:ind w:left="7052" w:hanging="360"/>
      </w:pPr>
      <w:rPr>
        <w:rFonts w:ascii="Wingdings" w:hAnsi="Wingdings" w:hint="default"/>
      </w:rPr>
    </w:lvl>
  </w:abstractNum>
  <w:abstractNum w:abstractNumId="20" w15:restartNumberingAfterBreak="0">
    <w:nsid w:val="444555FE"/>
    <w:multiLevelType w:val="multilevel"/>
    <w:tmpl w:val="9AE49F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518"/>
        </w:tabs>
        <w:ind w:left="1518" w:hanging="36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A92205"/>
    <w:multiLevelType w:val="multilevel"/>
    <w:tmpl w:val="A646770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DB5B23"/>
    <w:multiLevelType w:val="hybridMultilevel"/>
    <w:tmpl w:val="213AF2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BD155D"/>
    <w:multiLevelType w:val="multilevel"/>
    <w:tmpl w:val="06A2C0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8C17E8"/>
    <w:multiLevelType w:val="hybridMultilevel"/>
    <w:tmpl w:val="979A5B12"/>
    <w:lvl w:ilvl="0" w:tplc="FFFFFFFF">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3A5E3C"/>
    <w:multiLevelType w:val="hybridMultilevel"/>
    <w:tmpl w:val="CBB8ECB8"/>
    <w:lvl w:ilvl="0" w:tplc="E4DC54E2">
      <w:start w:val="1"/>
      <w:numFmt w:val="decimal"/>
      <w:lvlText w:val="%1."/>
      <w:lvlJc w:val="left"/>
      <w:pPr>
        <w:tabs>
          <w:tab w:val="num" w:pos="20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3865544"/>
    <w:multiLevelType w:val="hybridMultilevel"/>
    <w:tmpl w:val="A70AA0E8"/>
    <w:lvl w:ilvl="0" w:tplc="B8C618DC">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4569F"/>
    <w:multiLevelType w:val="singleLevel"/>
    <w:tmpl w:val="8FDECB1A"/>
    <w:lvl w:ilvl="0">
      <w:start w:val="3"/>
      <w:numFmt w:val="decimal"/>
      <w:lvlText w:val="7.%1."/>
      <w:legacy w:legacy="1" w:legacySpace="0" w:legacyIndent="403"/>
      <w:lvlJc w:val="left"/>
      <w:rPr>
        <w:rFonts w:ascii="Times New Roman" w:hAnsi="Times New Roman" w:cs="Times New Roman" w:hint="default"/>
      </w:rPr>
    </w:lvl>
  </w:abstractNum>
  <w:abstractNum w:abstractNumId="28" w15:restartNumberingAfterBreak="0">
    <w:nsid w:val="683879FD"/>
    <w:multiLevelType w:val="singleLevel"/>
    <w:tmpl w:val="493007A6"/>
    <w:lvl w:ilvl="0">
      <w:start w:val="1"/>
      <w:numFmt w:val="decimal"/>
      <w:lvlText w:val="2.2.%1."/>
      <w:legacy w:legacy="1" w:legacySpace="0" w:legacyIndent="620"/>
      <w:lvlJc w:val="left"/>
      <w:rPr>
        <w:rFonts w:ascii="Times New Roman" w:hAnsi="Times New Roman" w:cs="Times New Roman" w:hint="default"/>
      </w:rPr>
    </w:lvl>
  </w:abstractNum>
  <w:abstractNum w:abstractNumId="29" w15:restartNumberingAfterBreak="0">
    <w:nsid w:val="6B2D7DA5"/>
    <w:multiLevelType w:val="multilevel"/>
    <w:tmpl w:val="090A05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9D2E91"/>
    <w:multiLevelType w:val="hybridMultilevel"/>
    <w:tmpl w:val="6804F0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1D82FB3"/>
    <w:multiLevelType w:val="multilevel"/>
    <w:tmpl w:val="35206A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1E23C7A"/>
    <w:multiLevelType w:val="singleLevel"/>
    <w:tmpl w:val="93A24456"/>
    <w:lvl w:ilvl="0">
      <w:start w:val="2"/>
      <w:numFmt w:val="decimal"/>
      <w:lvlText w:val="2.4.%1."/>
      <w:legacy w:legacy="1" w:legacySpace="0" w:legacyIndent="590"/>
      <w:lvlJc w:val="left"/>
      <w:rPr>
        <w:rFonts w:ascii="Times New Roman" w:hAnsi="Times New Roman" w:cs="Times New Roman" w:hint="default"/>
      </w:rPr>
    </w:lvl>
  </w:abstractNum>
  <w:abstractNum w:abstractNumId="33" w15:restartNumberingAfterBreak="0">
    <w:nsid w:val="75616BBB"/>
    <w:multiLevelType w:val="hybridMultilevel"/>
    <w:tmpl w:val="4B3238F6"/>
    <w:lvl w:ilvl="0" w:tplc="6C242798">
      <w:start w:val="2"/>
      <w:numFmt w:val="decimal"/>
      <w:lvlText w:val="%1."/>
      <w:lvlJc w:val="left"/>
      <w:pPr>
        <w:tabs>
          <w:tab w:val="num" w:pos="354"/>
        </w:tabs>
        <w:ind w:left="354" w:hanging="360"/>
      </w:pPr>
      <w:rPr>
        <w:rFonts w:hint="default"/>
      </w:rPr>
    </w:lvl>
    <w:lvl w:ilvl="1" w:tplc="04190019" w:tentative="1">
      <w:start w:val="1"/>
      <w:numFmt w:val="lowerLetter"/>
      <w:lvlText w:val="%2."/>
      <w:lvlJc w:val="left"/>
      <w:pPr>
        <w:tabs>
          <w:tab w:val="num" w:pos="1074"/>
        </w:tabs>
        <w:ind w:left="1074" w:hanging="360"/>
      </w:pPr>
    </w:lvl>
    <w:lvl w:ilvl="2" w:tplc="0419001B" w:tentative="1">
      <w:start w:val="1"/>
      <w:numFmt w:val="lowerRoman"/>
      <w:lvlText w:val="%3."/>
      <w:lvlJc w:val="right"/>
      <w:pPr>
        <w:tabs>
          <w:tab w:val="num" w:pos="1794"/>
        </w:tabs>
        <w:ind w:left="1794" w:hanging="180"/>
      </w:pPr>
    </w:lvl>
    <w:lvl w:ilvl="3" w:tplc="0419000F" w:tentative="1">
      <w:start w:val="1"/>
      <w:numFmt w:val="decimal"/>
      <w:lvlText w:val="%4."/>
      <w:lvlJc w:val="left"/>
      <w:pPr>
        <w:tabs>
          <w:tab w:val="num" w:pos="2514"/>
        </w:tabs>
        <w:ind w:left="2514" w:hanging="360"/>
      </w:pPr>
    </w:lvl>
    <w:lvl w:ilvl="4" w:tplc="04190019" w:tentative="1">
      <w:start w:val="1"/>
      <w:numFmt w:val="lowerLetter"/>
      <w:lvlText w:val="%5."/>
      <w:lvlJc w:val="left"/>
      <w:pPr>
        <w:tabs>
          <w:tab w:val="num" w:pos="3234"/>
        </w:tabs>
        <w:ind w:left="3234" w:hanging="360"/>
      </w:pPr>
    </w:lvl>
    <w:lvl w:ilvl="5" w:tplc="0419001B" w:tentative="1">
      <w:start w:val="1"/>
      <w:numFmt w:val="lowerRoman"/>
      <w:lvlText w:val="%6."/>
      <w:lvlJc w:val="right"/>
      <w:pPr>
        <w:tabs>
          <w:tab w:val="num" w:pos="3954"/>
        </w:tabs>
        <w:ind w:left="3954" w:hanging="180"/>
      </w:pPr>
    </w:lvl>
    <w:lvl w:ilvl="6" w:tplc="0419000F" w:tentative="1">
      <w:start w:val="1"/>
      <w:numFmt w:val="decimal"/>
      <w:lvlText w:val="%7."/>
      <w:lvlJc w:val="left"/>
      <w:pPr>
        <w:tabs>
          <w:tab w:val="num" w:pos="4674"/>
        </w:tabs>
        <w:ind w:left="4674" w:hanging="360"/>
      </w:pPr>
    </w:lvl>
    <w:lvl w:ilvl="7" w:tplc="04190019" w:tentative="1">
      <w:start w:val="1"/>
      <w:numFmt w:val="lowerLetter"/>
      <w:lvlText w:val="%8."/>
      <w:lvlJc w:val="left"/>
      <w:pPr>
        <w:tabs>
          <w:tab w:val="num" w:pos="5394"/>
        </w:tabs>
        <w:ind w:left="5394" w:hanging="360"/>
      </w:pPr>
    </w:lvl>
    <w:lvl w:ilvl="8" w:tplc="0419001B" w:tentative="1">
      <w:start w:val="1"/>
      <w:numFmt w:val="lowerRoman"/>
      <w:lvlText w:val="%9."/>
      <w:lvlJc w:val="right"/>
      <w:pPr>
        <w:tabs>
          <w:tab w:val="num" w:pos="6114"/>
        </w:tabs>
        <w:ind w:left="6114" w:hanging="180"/>
      </w:pPr>
    </w:lvl>
  </w:abstractNum>
  <w:abstractNum w:abstractNumId="34" w15:restartNumberingAfterBreak="0">
    <w:nsid w:val="76986859"/>
    <w:multiLevelType w:val="multilevel"/>
    <w:tmpl w:val="EC5AFDF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C7574AC"/>
    <w:multiLevelType w:val="multilevel"/>
    <w:tmpl w:val="AB52FCA2"/>
    <w:lvl w:ilvl="0">
      <w:start w:val="1"/>
      <w:numFmt w:val="decimal"/>
      <w:suff w:val="space"/>
      <w:lvlText w:val="%1."/>
      <w:lvlJc w:val="left"/>
      <w:pPr>
        <w:ind w:left="3129" w:hanging="435"/>
      </w:pPr>
      <w:rPr>
        <w:rFonts w:hint="default"/>
        <w:b/>
      </w:rPr>
    </w:lvl>
    <w:lvl w:ilvl="1">
      <w:start w:val="1"/>
      <w:numFmt w:val="decimal"/>
      <w:suff w:val="space"/>
      <w:lvlText w:val="%1.%2."/>
      <w:lvlJc w:val="left"/>
      <w:pPr>
        <w:ind w:left="2987" w:hanging="435"/>
      </w:pPr>
      <w:rPr>
        <w:rFonts w:hint="default"/>
        <w:b w:val="0"/>
        <w:i w:val="0"/>
      </w:rPr>
    </w:lvl>
    <w:lvl w:ilvl="2">
      <w:start w:val="1"/>
      <w:numFmt w:val="decimal"/>
      <w:lvlText w:val="%1.%2.%3."/>
      <w:lvlJc w:val="left"/>
      <w:pPr>
        <w:tabs>
          <w:tab w:val="num" w:pos="2124"/>
        </w:tabs>
        <w:ind w:left="2124"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num w:numId="1">
    <w:abstractNumId w:val="24"/>
  </w:num>
  <w:num w:numId="2">
    <w:abstractNumId w:val="1"/>
  </w:num>
  <w:num w:numId="3">
    <w:abstractNumId w:val="25"/>
  </w:num>
  <w:num w:numId="4">
    <w:abstractNumId w:val="11"/>
  </w:num>
  <w:num w:numId="5">
    <w:abstractNumId w:val="9"/>
  </w:num>
  <w:num w:numId="6">
    <w:abstractNumId w:val="14"/>
  </w:num>
  <w:num w:numId="7">
    <w:abstractNumId w:val="18"/>
  </w:num>
  <w:num w:numId="8">
    <w:abstractNumId w:val="12"/>
  </w:num>
  <w:num w:numId="9">
    <w:abstractNumId w:val="3"/>
  </w:num>
  <w:num w:numId="10">
    <w:abstractNumId w:val="29"/>
  </w:num>
  <w:num w:numId="11">
    <w:abstractNumId w:val="22"/>
  </w:num>
  <w:num w:numId="12">
    <w:abstractNumId w:val="34"/>
  </w:num>
  <w:num w:numId="13">
    <w:abstractNumId w:val="19"/>
  </w:num>
  <w:num w:numId="14">
    <w:abstractNumId w:val="26"/>
  </w:num>
  <w:num w:numId="15">
    <w:abstractNumId w:val="17"/>
  </w:num>
  <w:num w:numId="16">
    <w:abstractNumId w:val="33"/>
  </w:num>
  <w:num w:numId="17">
    <w:abstractNumId w:val="20"/>
  </w:num>
  <w:num w:numId="18">
    <w:abstractNumId w:val="7"/>
  </w:num>
  <w:num w:numId="19">
    <w:abstractNumId w:val="21"/>
  </w:num>
  <w:num w:numId="20">
    <w:abstractNumId w:val="35"/>
  </w:num>
  <w:num w:numId="21">
    <w:abstractNumId w:val="5"/>
  </w:num>
  <w:num w:numId="22">
    <w:abstractNumId w:val="4"/>
  </w:num>
  <w:num w:numId="23">
    <w:abstractNumId w:val="2"/>
  </w:num>
  <w:num w:numId="24">
    <w:abstractNumId w:val="28"/>
  </w:num>
  <w:num w:numId="25">
    <w:abstractNumId w:val="32"/>
  </w:num>
  <w:num w:numId="26">
    <w:abstractNumId w:val="6"/>
  </w:num>
  <w:num w:numId="27">
    <w:abstractNumId w:val="27"/>
  </w:num>
  <w:num w:numId="28">
    <w:abstractNumId w:val="23"/>
  </w:num>
  <w:num w:numId="29">
    <w:abstractNumId w:val="31"/>
  </w:num>
  <w:num w:numId="30">
    <w:abstractNumId w:val="16"/>
  </w:num>
  <w:num w:numId="31">
    <w:abstractNumId w:val="10"/>
  </w:num>
  <w:num w:numId="32">
    <w:abstractNumId w:val="0"/>
  </w:num>
  <w:num w:numId="33">
    <w:abstractNumId w:val="8"/>
  </w:num>
  <w:num w:numId="34">
    <w:abstractNumId w:val="13"/>
  </w:num>
  <w:num w:numId="35">
    <w:abstractNumId w:val="15"/>
  </w:num>
  <w:num w:numId="36">
    <w:abstractNumId w:val="35"/>
    <w:lvlOverride w:ilvl="0">
      <w:lvl w:ilvl="0">
        <w:start w:val="1"/>
        <w:numFmt w:val="decimal"/>
        <w:suff w:val="space"/>
        <w:lvlText w:val="%1."/>
        <w:lvlJc w:val="left"/>
        <w:pPr>
          <w:ind w:left="435" w:hanging="435"/>
        </w:pPr>
        <w:rPr>
          <w:rFonts w:hint="default"/>
        </w:rPr>
      </w:lvl>
    </w:lvlOverride>
    <w:lvlOverride w:ilvl="1">
      <w:lvl w:ilvl="1">
        <w:start w:val="1"/>
        <w:numFmt w:val="decimal"/>
        <w:suff w:val="space"/>
        <w:lvlText w:val="%1.%2."/>
        <w:lvlJc w:val="left"/>
        <w:pPr>
          <w:ind w:left="1137" w:hanging="435"/>
        </w:pPr>
        <w:rPr>
          <w:rFonts w:hint="default"/>
          <w:b w:val="0"/>
          <w:i w:val="0"/>
        </w:rPr>
      </w:lvl>
    </w:lvlOverride>
    <w:lvlOverride w:ilvl="2">
      <w:lvl w:ilvl="2">
        <w:start w:val="1"/>
        <w:numFmt w:val="decimal"/>
        <w:suff w:val="space"/>
        <w:lvlText w:val="%1.%2.%3."/>
        <w:lvlJc w:val="left"/>
        <w:pPr>
          <w:ind w:left="2124" w:hanging="720"/>
        </w:pPr>
        <w:rPr>
          <w:rFonts w:hint="default"/>
        </w:rPr>
      </w:lvl>
    </w:lvlOverride>
    <w:lvlOverride w:ilvl="3">
      <w:lvl w:ilvl="3">
        <w:start w:val="1"/>
        <w:numFmt w:val="decimal"/>
        <w:lvlText w:val="%1.%2.%3.%4."/>
        <w:lvlJc w:val="left"/>
        <w:pPr>
          <w:tabs>
            <w:tab w:val="num" w:pos="2826"/>
          </w:tabs>
          <w:ind w:left="2826" w:hanging="720"/>
        </w:pPr>
        <w:rPr>
          <w:rFonts w:hint="default"/>
        </w:rPr>
      </w:lvl>
    </w:lvlOverride>
    <w:lvlOverride w:ilvl="4">
      <w:lvl w:ilvl="4">
        <w:start w:val="1"/>
        <w:numFmt w:val="decimal"/>
        <w:lvlText w:val="%1.%2.%3.%4.%5."/>
        <w:lvlJc w:val="left"/>
        <w:pPr>
          <w:tabs>
            <w:tab w:val="num" w:pos="3888"/>
          </w:tabs>
          <w:ind w:left="3888" w:hanging="1080"/>
        </w:pPr>
        <w:rPr>
          <w:rFonts w:hint="default"/>
        </w:rPr>
      </w:lvl>
    </w:lvlOverride>
    <w:lvlOverride w:ilvl="5">
      <w:lvl w:ilvl="5">
        <w:start w:val="1"/>
        <w:numFmt w:val="decimal"/>
        <w:lvlText w:val="%1.%2.%3.%4.%5.%6."/>
        <w:lvlJc w:val="left"/>
        <w:pPr>
          <w:tabs>
            <w:tab w:val="num" w:pos="4590"/>
          </w:tabs>
          <w:ind w:left="4590" w:hanging="1080"/>
        </w:pPr>
        <w:rPr>
          <w:rFonts w:hint="default"/>
        </w:rPr>
      </w:lvl>
    </w:lvlOverride>
    <w:lvlOverride w:ilvl="6">
      <w:lvl w:ilvl="6">
        <w:start w:val="1"/>
        <w:numFmt w:val="decimal"/>
        <w:lvlText w:val="%1.%2.%3.%4.%5.%6.%7."/>
        <w:lvlJc w:val="left"/>
        <w:pPr>
          <w:tabs>
            <w:tab w:val="num" w:pos="5652"/>
          </w:tabs>
          <w:ind w:left="5652" w:hanging="1440"/>
        </w:pPr>
        <w:rPr>
          <w:rFonts w:hint="default"/>
        </w:rPr>
      </w:lvl>
    </w:lvlOverride>
    <w:lvlOverride w:ilvl="7">
      <w:lvl w:ilvl="7">
        <w:start w:val="1"/>
        <w:numFmt w:val="decimal"/>
        <w:lvlText w:val="%1.%2.%3.%4.%5.%6.%7.%8."/>
        <w:lvlJc w:val="left"/>
        <w:pPr>
          <w:tabs>
            <w:tab w:val="num" w:pos="6354"/>
          </w:tabs>
          <w:ind w:left="6354" w:hanging="1440"/>
        </w:pPr>
        <w:rPr>
          <w:rFonts w:hint="default"/>
        </w:rPr>
      </w:lvl>
    </w:lvlOverride>
    <w:lvlOverride w:ilvl="8">
      <w:lvl w:ilvl="8">
        <w:start w:val="1"/>
        <w:numFmt w:val="decimal"/>
        <w:lvlText w:val="%1.%2.%3.%4.%5.%6.%7.%8.%9."/>
        <w:lvlJc w:val="left"/>
        <w:pPr>
          <w:tabs>
            <w:tab w:val="num" w:pos="7416"/>
          </w:tabs>
          <w:ind w:left="7416" w:hanging="1800"/>
        </w:pPr>
        <w:rPr>
          <w:rFonts w:hint="default"/>
        </w:rPr>
      </w:lvl>
    </w:lvlOverride>
  </w:num>
  <w:num w:numId="37">
    <w:abstractNumId w:val="35"/>
    <w:lvlOverride w:ilvl="0">
      <w:lvl w:ilvl="0">
        <w:start w:val="1"/>
        <w:numFmt w:val="decimal"/>
        <w:suff w:val="space"/>
        <w:lvlText w:val="%1."/>
        <w:lvlJc w:val="left"/>
        <w:pPr>
          <w:ind w:left="435" w:hanging="435"/>
        </w:pPr>
        <w:rPr>
          <w:rFonts w:hint="default"/>
        </w:rPr>
      </w:lvl>
    </w:lvlOverride>
    <w:lvlOverride w:ilvl="1">
      <w:lvl w:ilvl="1">
        <w:start w:val="1"/>
        <w:numFmt w:val="decimal"/>
        <w:suff w:val="space"/>
        <w:lvlText w:val="%1.%2."/>
        <w:lvlJc w:val="left"/>
        <w:pPr>
          <w:ind w:left="1137" w:hanging="435"/>
        </w:pPr>
        <w:rPr>
          <w:rFonts w:hint="default"/>
          <w:b w:val="0"/>
          <w:i w:val="0"/>
        </w:rPr>
      </w:lvl>
    </w:lvlOverride>
    <w:lvlOverride w:ilvl="2">
      <w:lvl w:ilvl="2">
        <w:start w:val="1"/>
        <w:numFmt w:val="decimal"/>
        <w:suff w:val="space"/>
        <w:lvlText w:val="%1.%2.%3."/>
        <w:lvlJc w:val="left"/>
        <w:pPr>
          <w:ind w:left="1458" w:hanging="720"/>
        </w:pPr>
        <w:rPr>
          <w:rFonts w:hint="default"/>
        </w:rPr>
      </w:lvl>
    </w:lvlOverride>
    <w:lvlOverride w:ilvl="3">
      <w:lvl w:ilvl="3">
        <w:start w:val="1"/>
        <w:numFmt w:val="decimal"/>
        <w:lvlText w:val="%1.%2.%3.%4."/>
        <w:lvlJc w:val="left"/>
        <w:pPr>
          <w:tabs>
            <w:tab w:val="num" w:pos="2826"/>
          </w:tabs>
          <w:ind w:left="2826" w:hanging="720"/>
        </w:pPr>
        <w:rPr>
          <w:rFonts w:hint="default"/>
        </w:rPr>
      </w:lvl>
    </w:lvlOverride>
    <w:lvlOverride w:ilvl="4">
      <w:lvl w:ilvl="4">
        <w:start w:val="1"/>
        <w:numFmt w:val="decimal"/>
        <w:lvlText w:val="%1.%2.%3.%4.%5."/>
        <w:lvlJc w:val="left"/>
        <w:pPr>
          <w:tabs>
            <w:tab w:val="num" w:pos="3888"/>
          </w:tabs>
          <w:ind w:left="3888" w:hanging="1080"/>
        </w:pPr>
        <w:rPr>
          <w:rFonts w:hint="default"/>
        </w:rPr>
      </w:lvl>
    </w:lvlOverride>
    <w:lvlOverride w:ilvl="5">
      <w:lvl w:ilvl="5">
        <w:start w:val="1"/>
        <w:numFmt w:val="decimal"/>
        <w:lvlText w:val="%1.%2.%3.%4.%5.%6."/>
        <w:lvlJc w:val="left"/>
        <w:pPr>
          <w:tabs>
            <w:tab w:val="num" w:pos="4590"/>
          </w:tabs>
          <w:ind w:left="4590" w:hanging="1080"/>
        </w:pPr>
        <w:rPr>
          <w:rFonts w:hint="default"/>
        </w:rPr>
      </w:lvl>
    </w:lvlOverride>
    <w:lvlOverride w:ilvl="6">
      <w:lvl w:ilvl="6">
        <w:start w:val="1"/>
        <w:numFmt w:val="decimal"/>
        <w:lvlText w:val="%1.%2.%3.%4.%5.%6.%7."/>
        <w:lvlJc w:val="left"/>
        <w:pPr>
          <w:tabs>
            <w:tab w:val="num" w:pos="5652"/>
          </w:tabs>
          <w:ind w:left="5652" w:hanging="1440"/>
        </w:pPr>
        <w:rPr>
          <w:rFonts w:hint="default"/>
        </w:rPr>
      </w:lvl>
    </w:lvlOverride>
    <w:lvlOverride w:ilvl="7">
      <w:lvl w:ilvl="7">
        <w:start w:val="1"/>
        <w:numFmt w:val="decimal"/>
        <w:lvlText w:val="%1.%2.%3.%4.%5.%6.%7.%8."/>
        <w:lvlJc w:val="left"/>
        <w:pPr>
          <w:tabs>
            <w:tab w:val="num" w:pos="6354"/>
          </w:tabs>
          <w:ind w:left="6354" w:hanging="1440"/>
        </w:pPr>
        <w:rPr>
          <w:rFonts w:hint="default"/>
        </w:rPr>
      </w:lvl>
    </w:lvlOverride>
    <w:lvlOverride w:ilvl="8">
      <w:lvl w:ilvl="8">
        <w:start w:val="1"/>
        <w:numFmt w:val="decimal"/>
        <w:lvlText w:val="%1.%2.%3.%4.%5.%6.%7.%8.%9."/>
        <w:lvlJc w:val="left"/>
        <w:pPr>
          <w:tabs>
            <w:tab w:val="num" w:pos="7416"/>
          </w:tabs>
          <w:ind w:left="7416" w:hanging="1800"/>
        </w:pPr>
        <w:rPr>
          <w:rFonts w:hint="default"/>
        </w:rPr>
      </w:lvl>
    </w:lvlOverride>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
  <w:drawingGridVerticalSpacing w:val="6"/>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7E"/>
    <w:rsid w:val="000015DF"/>
    <w:rsid w:val="00001738"/>
    <w:rsid w:val="00003945"/>
    <w:rsid w:val="00003C09"/>
    <w:rsid w:val="000057B6"/>
    <w:rsid w:val="00006998"/>
    <w:rsid w:val="0001133A"/>
    <w:rsid w:val="000131AC"/>
    <w:rsid w:val="000141CB"/>
    <w:rsid w:val="0001421C"/>
    <w:rsid w:val="00015470"/>
    <w:rsid w:val="00016BD0"/>
    <w:rsid w:val="000243EE"/>
    <w:rsid w:val="00024808"/>
    <w:rsid w:val="00025277"/>
    <w:rsid w:val="0003103E"/>
    <w:rsid w:val="000406E5"/>
    <w:rsid w:val="00041E06"/>
    <w:rsid w:val="00042D9D"/>
    <w:rsid w:val="00042F81"/>
    <w:rsid w:val="00046BF6"/>
    <w:rsid w:val="0004709A"/>
    <w:rsid w:val="000474F9"/>
    <w:rsid w:val="00047713"/>
    <w:rsid w:val="00051967"/>
    <w:rsid w:val="00052596"/>
    <w:rsid w:val="00052D69"/>
    <w:rsid w:val="00054042"/>
    <w:rsid w:val="0005420F"/>
    <w:rsid w:val="00056331"/>
    <w:rsid w:val="00056FF6"/>
    <w:rsid w:val="00057591"/>
    <w:rsid w:val="00061F2F"/>
    <w:rsid w:val="0006268E"/>
    <w:rsid w:val="00062721"/>
    <w:rsid w:val="0006338E"/>
    <w:rsid w:val="0006378D"/>
    <w:rsid w:val="00064646"/>
    <w:rsid w:val="00066688"/>
    <w:rsid w:val="00072C44"/>
    <w:rsid w:val="000737F5"/>
    <w:rsid w:val="00076DF7"/>
    <w:rsid w:val="00080049"/>
    <w:rsid w:val="0008128E"/>
    <w:rsid w:val="0008170D"/>
    <w:rsid w:val="00082B08"/>
    <w:rsid w:val="00082B1A"/>
    <w:rsid w:val="0008310D"/>
    <w:rsid w:val="00084505"/>
    <w:rsid w:val="000855CA"/>
    <w:rsid w:val="0008636F"/>
    <w:rsid w:val="0009003E"/>
    <w:rsid w:val="0009075A"/>
    <w:rsid w:val="00090E73"/>
    <w:rsid w:val="000914EA"/>
    <w:rsid w:val="000935AD"/>
    <w:rsid w:val="00093E1A"/>
    <w:rsid w:val="0009420C"/>
    <w:rsid w:val="00095127"/>
    <w:rsid w:val="00095263"/>
    <w:rsid w:val="00095F25"/>
    <w:rsid w:val="00096BC9"/>
    <w:rsid w:val="00096CDA"/>
    <w:rsid w:val="000A121D"/>
    <w:rsid w:val="000A198E"/>
    <w:rsid w:val="000A4A4D"/>
    <w:rsid w:val="000A63DB"/>
    <w:rsid w:val="000A71D9"/>
    <w:rsid w:val="000C0DB6"/>
    <w:rsid w:val="000C121A"/>
    <w:rsid w:val="000C2450"/>
    <w:rsid w:val="000C2763"/>
    <w:rsid w:val="000C350C"/>
    <w:rsid w:val="000D2482"/>
    <w:rsid w:val="000D36B2"/>
    <w:rsid w:val="000D50AB"/>
    <w:rsid w:val="000D57A1"/>
    <w:rsid w:val="000E186A"/>
    <w:rsid w:val="000E217E"/>
    <w:rsid w:val="000E2315"/>
    <w:rsid w:val="000E29D3"/>
    <w:rsid w:val="000E64FF"/>
    <w:rsid w:val="000E6FBD"/>
    <w:rsid w:val="000E7398"/>
    <w:rsid w:val="000F06CA"/>
    <w:rsid w:val="000F1215"/>
    <w:rsid w:val="000F2F59"/>
    <w:rsid w:val="000F39BB"/>
    <w:rsid w:val="000F4359"/>
    <w:rsid w:val="000F4BA7"/>
    <w:rsid w:val="000F5879"/>
    <w:rsid w:val="000F6D0E"/>
    <w:rsid w:val="00105730"/>
    <w:rsid w:val="001077B9"/>
    <w:rsid w:val="0011066C"/>
    <w:rsid w:val="00111407"/>
    <w:rsid w:val="00111861"/>
    <w:rsid w:val="00113510"/>
    <w:rsid w:val="001149AE"/>
    <w:rsid w:val="00115E6E"/>
    <w:rsid w:val="00117639"/>
    <w:rsid w:val="001178CC"/>
    <w:rsid w:val="00117BD7"/>
    <w:rsid w:val="00120A3A"/>
    <w:rsid w:val="00120FC2"/>
    <w:rsid w:val="00122ECB"/>
    <w:rsid w:val="00124758"/>
    <w:rsid w:val="001255DA"/>
    <w:rsid w:val="00127758"/>
    <w:rsid w:val="001277AA"/>
    <w:rsid w:val="00127C7F"/>
    <w:rsid w:val="0013082F"/>
    <w:rsid w:val="00131B7A"/>
    <w:rsid w:val="00132476"/>
    <w:rsid w:val="00132A9E"/>
    <w:rsid w:val="00132E91"/>
    <w:rsid w:val="00134B88"/>
    <w:rsid w:val="00134C65"/>
    <w:rsid w:val="00134EE0"/>
    <w:rsid w:val="0013569F"/>
    <w:rsid w:val="0014195D"/>
    <w:rsid w:val="00144C33"/>
    <w:rsid w:val="00145B26"/>
    <w:rsid w:val="00146152"/>
    <w:rsid w:val="00146748"/>
    <w:rsid w:val="00147DA2"/>
    <w:rsid w:val="001510BF"/>
    <w:rsid w:val="00152905"/>
    <w:rsid w:val="00153063"/>
    <w:rsid w:val="001606C3"/>
    <w:rsid w:val="001607A9"/>
    <w:rsid w:val="00161882"/>
    <w:rsid w:val="0016298A"/>
    <w:rsid w:val="00163417"/>
    <w:rsid w:val="00164597"/>
    <w:rsid w:val="00164F57"/>
    <w:rsid w:val="001656D9"/>
    <w:rsid w:val="0016583B"/>
    <w:rsid w:val="0016708B"/>
    <w:rsid w:val="00167F49"/>
    <w:rsid w:val="00170DFB"/>
    <w:rsid w:val="001714EA"/>
    <w:rsid w:val="0017381C"/>
    <w:rsid w:val="0017503D"/>
    <w:rsid w:val="00176FDC"/>
    <w:rsid w:val="00177A51"/>
    <w:rsid w:val="00183824"/>
    <w:rsid w:val="00183A5B"/>
    <w:rsid w:val="00187F71"/>
    <w:rsid w:val="0019068E"/>
    <w:rsid w:val="001943C2"/>
    <w:rsid w:val="00195476"/>
    <w:rsid w:val="001954CF"/>
    <w:rsid w:val="00195A36"/>
    <w:rsid w:val="001A0CF7"/>
    <w:rsid w:val="001A22EB"/>
    <w:rsid w:val="001A5338"/>
    <w:rsid w:val="001A5735"/>
    <w:rsid w:val="001A67A4"/>
    <w:rsid w:val="001A6A21"/>
    <w:rsid w:val="001A7BBC"/>
    <w:rsid w:val="001B0CF3"/>
    <w:rsid w:val="001B1982"/>
    <w:rsid w:val="001B5C62"/>
    <w:rsid w:val="001B640B"/>
    <w:rsid w:val="001B6B8A"/>
    <w:rsid w:val="001B7D64"/>
    <w:rsid w:val="001C212F"/>
    <w:rsid w:val="001C56A8"/>
    <w:rsid w:val="001C5EE5"/>
    <w:rsid w:val="001D04C3"/>
    <w:rsid w:val="001D115A"/>
    <w:rsid w:val="001D73CB"/>
    <w:rsid w:val="001E05F3"/>
    <w:rsid w:val="001E2900"/>
    <w:rsid w:val="001E314E"/>
    <w:rsid w:val="001E55C6"/>
    <w:rsid w:val="001E721F"/>
    <w:rsid w:val="001F2418"/>
    <w:rsid w:val="001F48CC"/>
    <w:rsid w:val="00200EF2"/>
    <w:rsid w:val="002017F2"/>
    <w:rsid w:val="00202196"/>
    <w:rsid w:val="00202C04"/>
    <w:rsid w:val="002035D9"/>
    <w:rsid w:val="00203E99"/>
    <w:rsid w:val="00203F8E"/>
    <w:rsid w:val="002051A9"/>
    <w:rsid w:val="002054DF"/>
    <w:rsid w:val="00206CC5"/>
    <w:rsid w:val="00207ADA"/>
    <w:rsid w:val="00210A16"/>
    <w:rsid w:val="00213ACB"/>
    <w:rsid w:val="00213DAE"/>
    <w:rsid w:val="002140FE"/>
    <w:rsid w:val="00214386"/>
    <w:rsid w:val="00214799"/>
    <w:rsid w:val="00214B83"/>
    <w:rsid w:val="00216967"/>
    <w:rsid w:val="00216C8F"/>
    <w:rsid w:val="002172E5"/>
    <w:rsid w:val="00217374"/>
    <w:rsid w:val="00217C71"/>
    <w:rsid w:val="002214C4"/>
    <w:rsid w:val="00222779"/>
    <w:rsid w:val="00222A42"/>
    <w:rsid w:val="00223802"/>
    <w:rsid w:val="00224990"/>
    <w:rsid w:val="00225427"/>
    <w:rsid w:val="002265CE"/>
    <w:rsid w:val="00226AE4"/>
    <w:rsid w:val="002305C6"/>
    <w:rsid w:val="002306CC"/>
    <w:rsid w:val="002316E8"/>
    <w:rsid w:val="00232B06"/>
    <w:rsid w:val="002361DC"/>
    <w:rsid w:val="0023795D"/>
    <w:rsid w:val="00237E0A"/>
    <w:rsid w:val="00240A3C"/>
    <w:rsid w:val="002424B2"/>
    <w:rsid w:val="0024373C"/>
    <w:rsid w:val="00243F5E"/>
    <w:rsid w:val="00244B3F"/>
    <w:rsid w:val="002450BB"/>
    <w:rsid w:val="002456BC"/>
    <w:rsid w:val="00245EAF"/>
    <w:rsid w:val="0025017A"/>
    <w:rsid w:val="00251953"/>
    <w:rsid w:val="002553B4"/>
    <w:rsid w:val="00256443"/>
    <w:rsid w:val="0025655F"/>
    <w:rsid w:val="00261B5D"/>
    <w:rsid w:val="00261D47"/>
    <w:rsid w:val="00263B92"/>
    <w:rsid w:val="00264169"/>
    <w:rsid w:val="002646F4"/>
    <w:rsid w:val="0027164E"/>
    <w:rsid w:val="0027165D"/>
    <w:rsid w:val="00272FE9"/>
    <w:rsid w:val="0027378D"/>
    <w:rsid w:val="002769F3"/>
    <w:rsid w:val="0028487F"/>
    <w:rsid w:val="00286643"/>
    <w:rsid w:val="00287F87"/>
    <w:rsid w:val="00291F76"/>
    <w:rsid w:val="00294ECE"/>
    <w:rsid w:val="00296A84"/>
    <w:rsid w:val="002A0BAF"/>
    <w:rsid w:val="002A124B"/>
    <w:rsid w:val="002A17DE"/>
    <w:rsid w:val="002A3305"/>
    <w:rsid w:val="002A4CFB"/>
    <w:rsid w:val="002A5D25"/>
    <w:rsid w:val="002A7CCD"/>
    <w:rsid w:val="002B39AA"/>
    <w:rsid w:val="002B4537"/>
    <w:rsid w:val="002B4742"/>
    <w:rsid w:val="002B5C21"/>
    <w:rsid w:val="002B69D7"/>
    <w:rsid w:val="002C0763"/>
    <w:rsid w:val="002C0AEC"/>
    <w:rsid w:val="002C0B70"/>
    <w:rsid w:val="002C1225"/>
    <w:rsid w:val="002C1260"/>
    <w:rsid w:val="002C429E"/>
    <w:rsid w:val="002C63DD"/>
    <w:rsid w:val="002D2E7D"/>
    <w:rsid w:val="002D56E1"/>
    <w:rsid w:val="002E2195"/>
    <w:rsid w:val="002E2530"/>
    <w:rsid w:val="002E2D8D"/>
    <w:rsid w:val="002E576C"/>
    <w:rsid w:val="002E63B1"/>
    <w:rsid w:val="002F1225"/>
    <w:rsid w:val="002F1DFC"/>
    <w:rsid w:val="002F355E"/>
    <w:rsid w:val="002F357E"/>
    <w:rsid w:val="002F6029"/>
    <w:rsid w:val="002F7FD1"/>
    <w:rsid w:val="003020B9"/>
    <w:rsid w:val="00307CAF"/>
    <w:rsid w:val="003112DB"/>
    <w:rsid w:val="00314A3C"/>
    <w:rsid w:val="0031570F"/>
    <w:rsid w:val="00316392"/>
    <w:rsid w:val="00320978"/>
    <w:rsid w:val="00320DB3"/>
    <w:rsid w:val="00321C29"/>
    <w:rsid w:val="00322B9D"/>
    <w:rsid w:val="00324697"/>
    <w:rsid w:val="00325687"/>
    <w:rsid w:val="00330258"/>
    <w:rsid w:val="003312A4"/>
    <w:rsid w:val="00334FFC"/>
    <w:rsid w:val="00335C5D"/>
    <w:rsid w:val="00340A32"/>
    <w:rsid w:val="003426DF"/>
    <w:rsid w:val="00342CF6"/>
    <w:rsid w:val="00342D2E"/>
    <w:rsid w:val="00342DE6"/>
    <w:rsid w:val="00343D1D"/>
    <w:rsid w:val="003441A9"/>
    <w:rsid w:val="0034460B"/>
    <w:rsid w:val="00346F45"/>
    <w:rsid w:val="00352EED"/>
    <w:rsid w:val="00354028"/>
    <w:rsid w:val="00354552"/>
    <w:rsid w:val="00357405"/>
    <w:rsid w:val="00362094"/>
    <w:rsid w:val="00363028"/>
    <w:rsid w:val="00363928"/>
    <w:rsid w:val="003655F5"/>
    <w:rsid w:val="0037021F"/>
    <w:rsid w:val="0037785E"/>
    <w:rsid w:val="0038007A"/>
    <w:rsid w:val="00382578"/>
    <w:rsid w:val="00384FE3"/>
    <w:rsid w:val="00385E29"/>
    <w:rsid w:val="00386102"/>
    <w:rsid w:val="00386438"/>
    <w:rsid w:val="0038648A"/>
    <w:rsid w:val="003869FF"/>
    <w:rsid w:val="00393253"/>
    <w:rsid w:val="0039518E"/>
    <w:rsid w:val="003A051C"/>
    <w:rsid w:val="003A0545"/>
    <w:rsid w:val="003A26BA"/>
    <w:rsid w:val="003A4AB9"/>
    <w:rsid w:val="003A6AB7"/>
    <w:rsid w:val="003A7130"/>
    <w:rsid w:val="003A79F3"/>
    <w:rsid w:val="003B031E"/>
    <w:rsid w:val="003B053D"/>
    <w:rsid w:val="003B14DD"/>
    <w:rsid w:val="003B15A3"/>
    <w:rsid w:val="003B2E48"/>
    <w:rsid w:val="003B6F18"/>
    <w:rsid w:val="003B7C59"/>
    <w:rsid w:val="003C0C8A"/>
    <w:rsid w:val="003C2673"/>
    <w:rsid w:val="003C48E4"/>
    <w:rsid w:val="003C58A5"/>
    <w:rsid w:val="003C66C6"/>
    <w:rsid w:val="003C7232"/>
    <w:rsid w:val="003D03E1"/>
    <w:rsid w:val="003D055E"/>
    <w:rsid w:val="003D203A"/>
    <w:rsid w:val="003D349E"/>
    <w:rsid w:val="003D4E76"/>
    <w:rsid w:val="003D5EA7"/>
    <w:rsid w:val="003D64FB"/>
    <w:rsid w:val="003D6EB4"/>
    <w:rsid w:val="003D71BE"/>
    <w:rsid w:val="003E2E12"/>
    <w:rsid w:val="003E2EA1"/>
    <w:rsid w:val="003E4310"/>
    <w:rsid w:val="003E6475"/>
    <w:rsid w:val="003F017F"/>
    <w:rsid w:val="003F14A7"/>
    <w:rsid w:val="003F1844"/>
    <w:rsid w:val="003F1BC5"/>
    <w:rsid w:val="003F2F32"/>
    <w:rsid w:val="003F5523"/>
    <w:rsid w:val="003F5999"/>
    <w:rsid w:val="003F6E26"/>
    <w:rsid w:val="003F6EB9"/>
    <w:rsid w:val="003F787C"/>
    <w:rsid w:val="00400D6D"/>
    <w:rsid w:val="00400E75"/>
    <w:rsid w:val="0040154A"/>
    <w:rsid w:val="004021CF"/>
    <w:rsid w:val="00404EF6"/>
    <w:rsid w:val="004051CB"/>
    <w:rsid w:val="00406C76"/>
    <w:rsid w:val="00407539"/>
    <w:rsid w:val="0040794A"/>
    <w:rsid w:val="00410457"/>
    <w:rsid w:val="00410C5B"/>
    <w:rsid w:val="00413588"/>
    <w:rsid w:val="0041377F"/>
    <w:rsid w:val="00413997"/>
    <w:rsid w:val="00413BF9"/>
    <w:rsid w:val="00413FB2"/>
    <w:rsid w:val="00414BDC"/>
    <w:rsid w:val="00415824"/>
    <w:rsid w:val="00417007"/>
    <w:rsid w:val="00417382"/>
    <w:rsid w:val="00424801"/>
    <w:rsid w:val="00426DA0"/>
    <w:rsid w:val="004302D0"/>
    <w:rsid w:val="00430396"/>
    <w:rsid w:val="004316DF"/>
    <w:rsid w:val="00432548"/>
    <w:rsid w:val="00432EC4"/>
    <w:rsid w:val="0043330F"/>
    <w:rsid w:val="00433366"/>
    <w:rsid w:val="0043578A"/>
    <w:rsid w:val="00435999"/>
    <w:rsid w:val="00441BF6"/>
    <w:rsid w:val="00442FD2"/>
    <w:rsid w:val="00444370"/>
    <w:rsid w:val="00447226"/>
    <w:rsid w:val="00450090"/>
    <w:rsid w:val="00452BCD"/>
    <w:rsid w:val="004531FB"/>
    <w:rsid w:val="0045647A"/>
    <w:rsid w:val="004600C5"/>
    <w:rsid w:val="00460B8B"/>
    <w:rsid w:val="00460D4E"/>
    <w:rsid w:val="00466D00"/>
    <w:rsid w:val="00467051"/>
    <w:rsid w:val="00467560"/>
    <w:rsid w:val="00471109"/>
    <w:rsid w:val="00471120"/>
    <w:rsid w:val="00471C5B"/>
    <w:rsid w:val="00472EA6"/>
    <w:rsid w:val="004731B9"/>
    <w:rsid w:val="00473C29"/>
    <w:rsid w:val="0047552F"/>
    <w:rsid w:val="00477DA6"/>
    <w:rsid w:val="0048367A"/>
    <w:rsid w:val="004953DF"/>
    <w:rsid w:val="00495BD7"/>
    <w:rsid w:val="004960A9"/>
    <w:rsid w:val="0049616F"/>
    <w:rsid w:val="004961AA"/>
    <w:rsid w:val="004976F7"/>
    <w:rsid w:val="004979EC"/>
    <w:rsid w:val="004A077B"/>
    <w:rsid w:val="004A1340"/>
    <w:rsid w:val="004A27D7"/>
    <w:rsid w:val="004A311D"/>
    <w:rsid w:val="004A402B"/>
    <w:rsid w:val="004A623E"/>
    <w:rsid w:val="004B25D6"/>
    <w:rsid w:val="004B2B07"/>
    <w:rsid w:val="004B378A"/>
    <w:rsid w:val="004B5CF7"/>
    <w:rsid w:val="004B6061"/>
    <w:rsid w:val="004B6093"/>
    <w:rsid w:val="004B6147"/>
    <w:rsid w:val="004B66DF"/>
    <w:rsid w:val="004B6756"/>
    <w:rsid w:val="004B7BCF"/>
    <w:rsid w:val="004C3E42"/>
    <w:rsid w:val="004C6D55"/>
    <w:rsid w:val="004D2224"/>
    <w:rsid w:val="004D3DB5"/>
    <w:rsid w:val="004D49D8"/>
    <w:rsid w:val="004D6317"/>
    <w:rsid w:val="004D7002"/>
    <w:rsid w:val="004E1455"/>
    <w:rsid w:val="004E247C"/>
    <w:rsid w:val="004E267F"/>
    <w:rsid w:val="004E3D01"/>
    <w:rsid w:val="004E4C8C"/>
    <w:rsid w:val="004E64CE"/>
    <w:rsid w:val="004E780E"/>
    <w:rsid w:val="004F0195"/>
    <w:rsid w:val="004F200B"/>
    <w:rsid w:val="004F2463"/>
    <w:rsid w:val="004F28FB"/>
    <w:rsid w:val="004F3246"/>
    <w:rsid w:val="004F3D04"/>
    <w:rsid w:val="004F4BCF"/>
    <w:rsid w:val="004F5588"/>
    <w:rsid w:val="004F5CDF"/>
    <w:rsid w:val="00501287"/>
    <w:rsid w:val="00501D18"/>
    <w:rsid w:val="005034E8"/>
    <w:rsid w:val="00503A8D"/>
    <w:rsid w:val="0050539E"/>
    <w:rsid w:val="00506198"/>
    <w:rsid w:val="00510984"/>
    <w:rsid w:val="00511781"/>
    <w:rsid w:val="00511AD5"/>
    <w:rsid w:val="005133EB"/>
    <w:rsid w:val="005138D5"/>
    <w:rsid w:val="0051562B"/>
    <w:rsid w:val="00515C6A"/>
    <w:rsid w:val="00517983"/>
    <w:rsid w:val="005200B8"/>
    <w:rsid w:val="00520D80"/>
    <w:rsid w:val="00520F5E"/>
    <w:rsid w:val="00526173"/>
    <w:rsid w:val="005303BD"/>
    <w:rsid w:val="00530E59"/>
    <w:rsid w:val="0053163E"/>
    <w:rsid w:val="00532524"/>
    <w:rsid w:val="00533766"/>
    <w:rsid w:val="00534811"/>
    <w:rsid w:val="00534A12"/>
    <w:rsid w:val="00535F3A"/>
    <w:rsid w:val="005363A5"/>
    <w:rsid w:val="00536576"/>
    <w:rsid w:val="0053666C"/>
    <w:rsid w:val="005408D5"/>
    <w:rsid w:val="00540A9E"/>
    <w:rsid w:val="00541EEC"/>
    <w:rsid w:val="005433A3"/>
    <w:rsid w:val="00544355"/>
    <w:rsid w:val="005451C3"/>
    <w:rsid w:val="005460E6"/>
    <w:rsid w:val="005465E0"/>
    <w:rsid w:val="00552685"/>
    <w:rsid w:val="00552D80"/>
    <w:rsid w:val="005551E3"/>
    <w:rsid w:val="00557381"/>
    <w:rsid w:val="0055777C"/>
    <w:rsid w:val="00557A3E"/>
    <w:rsid w:val="0056167C"/>
    <w:rsid w:val="00563A26"/>
    <w:rsid w:val="0056544A"/>
    <w:rsid w:val="0056574B"/>
    <w:rsid w:val="00572D7A"/>
    <w:rsid w:val="005743EF"/>
    <w:rsid w:val="00575109"/>
    <w:rsid w:val="0057534E"/>
    <w:rsid w:val="005773D9"/>
    <w:rsid w:val="00581E4A"/>
    <w:rsid w:val="00582F9A"/>
    <w:rsid w:val="00585A78"/>
    <w:rsid w:val="00587F88"/>
    <w:rsid w:val="0059399D"/>
    <w:rsid w:val="0059699E"/>
    <w:rsid w:val="005A5EE1"/>
    <w:rsid w:val="005A747E"/>
    <w:rsid w:val="005B01EB"/>
    <w:rsid w:val="005B2AEA"/>
    <w:rsid w:val="005B48A1"/>
    <w:rsid w:val="005B54E4"/>
    <w:rsid w:val="005B619D"/>
    <w:rsid w:val="005B64D9"/>
    <w:rsid w:val="005B7754"/>
    <w:rsid w:val="005B7E00"/>
    <w:rsid w:val="005C0B9A"/>
    <w:rsid w:val="005C0DFA"/>
    <w:rsid w:val="005C5C5E"/>
    <w:rsid w:val="005C7DFF"/>
    <w:rsid w:val="005C7EDD"/>
    <w:rsid w:val="005D1219"/>
    <w:rsid w:val="005D2B4C"/>
    <w:rsid w:val="005E33D2"/>
    <w:rsid w:val="005E3495"/>
    <w:rsid w:val="005E3B3F"/>
    <w:rsid w:val="005E41CF"/>
    <w:rsid w:val="005E51CB"/>
    <w:rsid w:val="005E568A"/>
    <w:rsid w:val="005E582C"/>
    <w:rsid w:val="005F0E25"/>
    <w:rsid w:val="005F2E32"/>
    <w:rsid w:val="005F4B4C"/>
    <w:rsid w:val="005F4DCE"/>
    <w:rsid w:val="005F64FF"/>
    <w:rsid w:val="005F7150"/>
    <w:rsid w:val="005F7729"/>
    <w:rsid w:val="0060100F"/>
    <w:rsid w:val="0060138B"/>
    <w:rsid w:val="00601B3A"/>
    <w:rsid w:val="00602097"/>
    <w:rsid w:val="00603B80"/>
    <w:rsid w:val="0060409F"/>
    <w:rsid w:val="0060678C"/>
    <w:rsid w:val="00606C72"/>
    <w:rsid w:val="00607D34"/>
    <w:rsid w:val="00613626"/>
    <w:rsid w:val="0061457A"/>
    <w:rsid w:val="0061633D"/>
    <w:rsid w:val="00623C1E"/>
    <w:rsid w:val="00623E8B"/>
    <w:rsid w:val="00625729"/>
    <w:rsid w:val="006303A0"/>
    <w:rsid w:val="00631621"/>
    <w:rsid w:val="00632CE0"/>
    <w:rsid w:val="006346C9"/>
    <w:rsid w:val="00634AA4"/>
    <w:rsid w:val="00635005"/>
    <w:rsid w:val="00636970"/>
    <w:rsid w:val="00643060"/>
    <w:rsid w:val="00644133"/>
    <w:rsid w:val="0064526D"/>
    <w:rsid w:val="0064731B"/>
    <w:rsid w:val="00647FAC"/>
    <w:rsid w:val="00652184"/>
    <w:rsid w:val="00653085"/>
    <w:rsid w:val="0065319D"/>
    <w:rsid w:val="006549E5"/>
    <w:rsid w:val="00656B32"/>
    <w:rsid w:val="00660004"/>
    <w:rsid w:val="00661170"/>
    <w:rsid w:val="00661B82"/>
    <w:rsid w:val="006628AB"/>
    <w:rsid w:val="0066290D"/>
    <w:rsid w:val="00663DEA"/>
    <w:rsid w:val="00664E67"/>
    <w:rsid w:val="00667257"/>
    <w:rsid w:val="00667C58"/>
    <w:rsid w:val="00670D28"/>
    <w:rsid w:val="00671A7D"/>
    <w:rsid w:val="0067278F"/>
    <w:rsid w:val="00677A04"/>
    <w:rsid w:val="00683B0A"/>
    <w:rsid w:val="00684C2A"/>
    <w:rsid w:val="00686380"/>
    <w:rsid w:val="00690B24"/>
    <w:rsid w:val="0069264B"/>
    <w:rsid w:val="0069286F"/>
    <w:rsid w:val="006928A9"/>
    <w:rsid w:val="00695672"/>
    <w:rsid w:val="0069746F"/>
    <w:rsid w:val="006A1C9F"/>
    <w:rsid w:val="006A4BA7"/>
    <w:rsid w:val="006A61B7"/>
    <w:rsid w:val="006A7FCA"/>
    <w:rsid w:val="006B1849"/>
    <w:rsid w:val="006B26E8"/>
    <w:rsid w:val="006B2EC0"/>
    <w:rsid w:val="006B4A15"/>
    <w:rsid w:val="006B59F8"/>
    <w:rsid w:val="006B7E40"/>
    <w:rsid w:val="006C0254"/>
    <w:rsid w:val="006D012A"/>
    <w:rsid w:val="006D2756"/>
    <w:rsid w:val="006D2DB3"/>
    <w:rsid w:val="006D37AF"/>
    <w:rsid w:val="006D3AC9"/>
    <w:rsid w:val="006D602D"/>
    <w:rsid w:val="006E2C40"/>
    <w:rsid w:val="006E3731"/>
    <w:rsid w:val="006E5EE4"/>
    <w:rsid w:val="006F0EEE"/>
    <w:rsid w:val="006F15A7"/>
    <w:rsid w:val="006F2275"/>
    <w:rsid w:val="006F772B"/>
    <w:rsid w:val="00700D63"/>
    <w:rsid w:val="00701067"/>
    <w:rsid w:val="00701E61"/>
    <w:rsid w:val="007039DF"/>
    <w:rsid w:val="007055BE"/>
    <w:rsid w:val="00707608"/>
    <w:rsid w:val="00710E92"/>
    <w:rsid w:val="00711810"/>
    <w:rsid w:val="00711D8D"/>
    <w:rsid w:val="00714307"/>
    <w:rsid w:val="00716134"/>
    <w:rsid w:val="007174F7"/>
    <w:rsid w:val="00720ABC"/>
    <w:rsid w:val="00720EFB"/>
    <w:rsid w:val="0072355C"/>
    <w:rsid w:val="007251A0"/>
    <w:rsid w:val="00725C3E"/>
    <w:rsid w:val="007277F0"/>
    <w:rsid w:val="0073055A"/>
    <w:rsid w:val="00733519"/>
    <w:rsid w:val="00734C84"/>
    <w:rsid w:val="007361C1"/>
    <w:rsid w:val="00737F86"/>
    <w:rsid w:val="007402C1"/>
    <w:rsid w:val="007403D9"/>
    <w:rsid w:val="007442BA"/>
    <w:rsid w:val="00744653"/>
    <w:rsid w:val="0075009C"/>
    <w:rsid w:val="007527E8"/>
    <w:rsid w:val="00754035"/>
    <w:rsid w:val="00754D34"/>
    <w:rsid w:val="00760818"/>
    <w:rsid w:val="00762079"/>
    <w:rsid w:val="007622EB"/>
    <w:rsid w:val="007634AB"/>
    <w:rsid w:val="0076352D"/>
    <w:rsid w:val="00764B82"/>
    <w:rsid w:val="00765989"/>
    <w:rsid w:val="007700E1"/>
    <w:rsid w:val="00770CDE"/>
    <w:rsid w:val="00773565"/>
    <w:rsid w:val="00776931"/>
    <w:rsid w:val="0078044E"/>
    <w:rsid w:val="007812A1"/>
    <w:rsid w:val="00782911"/>
    <w:rsid w:val="0078309C"/>
    <w:rsid w:val="00784233"/>
    <w:rsid w:val="007848E7"/>
    <w:rsid w:val="00786DFB"/>
    <w:rsid w:val="00786FE7"/>
    <w:rsid w:val="007922DA"/>
    <w:rsid w:val="007938CF"/>
    <w:rsid w:val="00794576"/>
    <w:rsid w:val="00794DC8"/>
    <w:rsid w:val="00795605"/>
    <w:rsid w:val="0079585D"/>
    <w:rsid w:val="00796711"/>
    <w:rsid w:val="007968F5"/>
    <w:rsid w:val="007971BE"/>
    <w:rsid w:val="007A122E"/>
    <w:rsid w:val="007A24F4"/>
    <w:rsid w:val="007A39F4"/>
    <w:rsid w:val="007A42E5"/>
    <w:rsid w:val="007A663C"/>
    <w:rsid w:val="007B437E"/>
    <w:rsid w:val="007B638B"/>
    <w:rsid w:val="007B668F"/>
    <w:rsid w:val="007B6C50"/>
    <w:rsid w:val="007C16D4"/>
    <w:rsid w:val="007D174A"/>
    <w:rsid w:val="007D5440"/>
    <w:rsid w:val="007E001D"/>
    <w:rsid w:val="007E026F"/>
    <w:rsid w:val="007E1CCF"/>
    <w:rsid w:val="007E4FEB"/>
    <w:rsid w:val="007E659F"/>
    <w:rsid w:val="007F0C81"/>
    <w:rsid w:val="007F2D4F"/>
    <w:rsid w:val="007F3F88"/>
    <w:rsid w:val="007F5710"/>
    <w:rsid w:val="007F60D2"/>
    <w:rsid w:val="007F6457"/>
    <w:rsid w:val="00802202"/>
    <w:rsid w:val="00802E3F"/>
    <w:rsid w:val="00805694"/>
    <w:rsid w:val="008063E6"/>
    <w:rsid w:val="008104F3"/>
    <w:rsid w:val="008115CE"/>
    <w:rsid w:val="00811AA0"/>
    <w:rsid w:val="0081273C"/>
    <w:rsid w:val="00812A0E"/>
    <w:rsid w:val="00813572"/>
    <w:rsid w:val="00813749"/>
    <w:rsid w:val="008145CE"/>
    <w:rsid w:val="00814AD8"/>
    <w:rsid w:val="008156B6"/>
    <w:rsid w:val="00815D94"/>
    <w:rsid w:val="008231D5"/>
    <w:rsid w:val="008245AA"/>
    <w:rsid w:val="0082579C"/>
    <w:rsid w:val="00826495"/>
    <w:rsid w:val="008311A7"/>
    <w:rsid w:val="00832394"/>
    <w:rsid w:val="00832BFE"/>
    <w:rsid w:val="00833290"/>
    <w:rsid w:val="008334A4"/>
    <w:rsid w:val="00837F31"/>
    <w:rsid w:val="0084064D"/>
    <w:rsid w:val="00842ED1"/>
    <w:rsid w:val="008442C7"/>
    <w:rsid w:val="008504E2"/>
    <w:rsid w:val="008514E2"/>
    <w:rsid w:val="00853219"/>
    <w:rsid w:val="00855507"/>
    <w:rsid w:val="008612E9"/>
    <w:rsid w:val="00862680"/>
    <w:rsid w:val="008628AB"/>
    <w:rsid w:val="0086348F"/>
    <w:rsid w:val="00865429"/>
    <w:rsid w:val="00865771"/>
    <w:rsid w:val="00865907"/>
    <w:rsid w:val="00865E9C"/>
    <w:rsid w:val="00866A3F"/>
    <w:rsid w:val="00870342"/>
    <w:rsid w:val="008705B9"/>
    <w:rsid w:val="0087295C"/>
    <w:rsid w:val="008733DD"/>
    <w:rsid w:val="0087370C"/>
    <w:rsid w:val="00873CDB"/>
    <w:rsid w:val="0087562B"/>
    <w:rsid w:val="00876742"/>
    <w:rsid w:val="00877A8E"/>
    <w:rsid w:val="008801D7"/>
    <w:rsid w:val="00883142"/>
    <w:rsid w:val="008839D0"/>
    <w:rsid w:val="00885029"/>
    <w:rsid w:val="008907C1"/>
    <w:rsid w:val="00893140"/>
    <w:rsid w:val="00893602"/>
    <w:rsid w:val="00893894"/>
    <w:rsid w:val="008944BF"/>
    <w:rsid w:val="0089486B"/>
    <w:rsid w:val="00894988"/>
    <w:rsid w:val="008A3223"/>
    <w:rsid w:val="008A4AA2"/>
    <w:rsid w:val="008A57A0"/>
    <w:rsid w:val="008A7C3A"/>
    <w:rsid w:val="008B2993"/>
    <w:rsid w:val="008B31DF"/>
    <w:rsid w:val="008B42EF"/>
    <w:rsid w:val="008B5ACE"/>
    <w:rsid w:val="008B68EA"/>
    <w:rsid w:val="008B6AF6"/>
    <w:rsid w:val="008B71ED"/>
    <w:rsid w:val="008C041D"/>
    <w:rsid w:val="008C11F8"/>
    <w:rsid w:val="008C199A"/>
    <w:rsid w:val="008C34FB"/>
    <w:rsid w:val="008C6665"/>
    <w:rsid w:val="008C7830"/>
    <w:rsid w:val="008D07D0"/>
    <w:rsid w:val="008D2AC7"/>
    <w:rsid w:val="008D73A7"/>
    <w:rsid w:val="008D79A8"/>
    <w:rsid w:val="008E0284"/>
    <w:rsid w:val="008E2CA0"/>
    <w:rsid w:val="008E6B15"/>
    <w:rsid w:val="008E6BAE"/>
    <w:rsid w:val="008E7C79"/>
    <w:rsid w:val="008F3B7E"/>
    <w:rsid w:val="00901299"/>
    <w:rsid w:val="009018E2"/>
    <w:rsid w:val="009036DF"/>
    <w:rsid w:val="00903CEF"/>
    <w:rsid w:val="00910157"/>
    <w:rsid w:val="00910B2C"/>
    <w:rsid w:val="00910F8C"/>
    <w:rsid w:val="0091668A"/>
    <w:rsid w:val="00917874"/>
    <w:rsid w:val="00920870"/>
    <w:rsid w:val="00920F92"/>
    <w:rsid w:val="00922ADD"/>
    <w:rsid w:val="00923E72"/>
    <w:rsid w:val="00927DD8"/>
    <w:rsid w:val="0093080D"/>
    <w:rsid w:val="00930BFC"/>
    <w:rsid w:val="00930EFA"/>
    <w:rsid w:val="00933B83"/>
    <w:rsid w:val="00934DE4"/>
    <w:rsid w:val="00936B49"/>
    <w:rsid w:val="00936DCC"/>
    <w:rsid w:val="00937A17"/>
    <w:rsid w:val="00940610"/>
    <w:rsid w:val="009411C0"/>
    <w:rsid w:val="009420C9"/>
    <w:rsid w:val="0094348B"/>
    <w:rsid w:val="00945B38"/>
    <w:rsid w:val="009460C8"/>
    <w:rsid w:val="009466F7"/>
    <w:rsid w:val="00946ADA"/>
    <w:rsid w:val="0094760D"/>
    <w:rsid w:val="00947942"/>
    <w:rsid w:val="0095058B"/>
    <w:rsid w:val="009603AE"/>
    <w:rsid w:val="0096190D"/>
    <w:rsid w:val="009630F2"/>
    <w:rsid w:val="00963397"/>
    <w:rsid w:val="00963FD8"/>
    <w:rsid w:val="00966074"/>
    <w:rsid w:val="00966937"/>
    <w:rsid w:val="00970E18"/>
    <w:rsid w:val="00971DE8"/>
    <w:rsid w:val="00972857"/>
    <w:rsid w:val="00974736"/>
    <w:rsid w:val="00974FF4"/>
    <w:rsid w:val="0097566C"/>
    <w:rsid w:val="00976FC6"/>
    <w:rsid w:val="0097794C"/>
    <w:rsid w:val="009806DE"/>
    <w:rsid w:val="00982752"/>
    <w:rsid w:val="00982E2D"/>
    <w:rsid w:val="009870E1"/>
    <w:rsid w:val="00987675"/>
    <w:rsid w:val="00987FAE"/>
    <w:rsid w:val="00990726"/>
    <w:rsid w:val="00991F9C"/>
    <w:rsid w:val="009920DB"/>
    <w:rsid w:val="00992503"/>
    <w:rsid w:val="0099655A"/>
    <w:rsid w:val="009A13BD"/>
    <w:rsid w:val="009A194B"/>
    <w:rsid w:val="009A4141"/>
    <w:rsid w:val="009A586B"/>
    <w:rsid w:val="009A5986"/>
    <w:rsid w:val="009A5E7B"/>
    <w:rsid w:val="009A6292"/>
    <w:rsid w:val="009A675F"/>
    <w:rsid w:val="009B3DC6"/>
    <w:rsid w:val="009B72C9"/>
    <w:rsid w:val="009B72F3"/>
    <w:rsid w:val="009C00F8"/>
    <w:rsid w:val="009C18E2"/>
    <w:rsid w:val="009C2704"/>
    <w:rsid w:val="009C30A2"/>
    <w:rsid w:val="009C3D13"/>
    <w:rsid w:val="009D3D5C"/>
    <w:rsid w:val="009D455C"/>
    <w:rsid w:val="009D458D"/>
    <w:rsid w:val="009D4FD9"/>
    <w:rsid w:val="009E1D31"/>
    <w:rsid w:val="009E3DD2"/>
    <w:rsid w:val="009E5684"/>
    <w:rsid w:val="009E66AD"/>
    <w:rsid w:val="009E7E32"/>
    <w:rsid w:val="009E7F8C"/>
    <w:rsid w:val="009F2259"/>
    <w:rsid w:val="009F69AF"/>
    <w:rsid w:val="009F6C1F"/>
    <w:rsid w:val="009F7387"/>
    <w:rsid w:val="009F7FB5"/>
    <w:rsid w:val="00A00183"/>
    <w:rsid w:val="00A00241"/>
    <w:rsid w:val="00A03110"/>
    <w:rsid w:val="00A04C23"/>
    <w:rsid w:val="00A06002"/>
    <w:rsid w:val="00A06A4F"/>
    <w:rsid w:val="00A06C34"/>
    <w:rsid w:val="00A10392"/>
    <w:rsid w:val="00A109C9"/>
    <w:rsid w:val="00A11A35"/>
    <w:rsid w:val="00A142F9"/>
    <w:rsid w:val="00A14FFF"/>
    <w:rsid w:val="00A152CE"/>
    <w:rsid w:val="00A164E1"/>
    <w:rsid w:val="00A21AFF"/>
    <w:rsid w:val="00A21CE8"/>
    <w:rsid w:val="00A223F6"/>
    <w:rsid w:val="00A2257B"/>
    <w:rsid w:val="00A2257C"/>
    <w:rsid w:val="00A22BA2"/>
    <w:rsid w:val="00A2309F"/>
    <w:rsid w:val="00A230E8"/>
    <w:rsid w:val="00A2450F"/>
    <w:rsid w:val="00A24E62"/>
    <w:rsid w:val="00A24EEC"/>
    <w:rsid w:val="00A25B5B"/>
    <w:rsid w:val="00A25CC6"/>
    <w:rsid w:val="00A25F8F"/>
    <w:rsid w:val="00A26C2B"/>
    <w:rsid w:val="00A26D1D"/>
    <w:rsid w:val="00A27972"/>
    <w:rsid w:val="00A27C50"/>
    <w:rsid w:val="00A27DA0"/>
    <w:rsid w:val="00A3184D"/>
    <w:rsid w:val="00A32541"/>
    <w:rsid w:val="00A32873"/>
    <w:rsid w:val="00A33380"/>
    <w:rsid w:val="00A342BD"/>
    <w:rsid w:val="00A356B8"/>
    <w:rsid w:val="00A36120"/>
    <w:rsid w:val="00A3687E"/>
    <w:rsid w:val="00A36AB6"/>
    <w:rsid w:val="00A40158"/>
    <w:rsid w:val="00A4146B"/>
    <w:rsid w:val="00A4356D"/>
    <w:rsid w:val="00A43FAA"/>
    <w:rsid w:val="00A445EC"/>
    <w:rsid w:val="00A46C08"/>
    <w:rsid w:val="00A46CE8"/>
    <w:rsid w:val="00A479EC"/>
    <w:rsid w:val="00A53AE3"/>
    <w:rsid w:val="00A553FD"/>
    <w:rsid w:val="00A61225"/>
    <w:rsid w:val="00A6161B"/>
    <w:rsid w:val="00A623BB"/>
    <w:rsid w:val="00A62442"/>
    <w:rsid w:val="00A62FE0"/>
    <w:rsid w:val="00A6421B"/>
    <w:rsid w:val="00A644E3"/>
    <w:rsid w:val="00A64EF9"/>
    <w:rsid w:val="00A6537A"/>
    <w:rsid w:val="00A668F3"/>
    <w:rsid w:val="00A671A2"/>
    <w:rsid w:val="00A67FB7"/>
    <w:rsid w:val="00A734A2"/>
    <w:rsid w:val="00A73595"/>
    <w:rsid w:val="00A73865"/>
    <w:rsid w:val="00A74ABA"/>
    <w:rsid w:val="00A75F39"/>
    <w:rsid w:val="00A764DB"/>
    <w:rsid w:val="00A776AA"/>
    <w:rsid w:val="00A804EB"/>
    <w:rsid w:val="00A80B7C"/>
    <w:rsid w:val="00A84422"/>
    <w:rsid w:val="00A9023E"/>
    <w:rsid w:val="00A92027"/>
    <w:rsid w:val="00A92D26"/>
    <w:rsid w:val="00A9378A"/>
    <w:rsid w:val="00A9450B"/>
    <w:rsid w:val="00A9475C"/>
    <w:rsid w:val="00A949A4"/>
    <w:rsid w:val="00A95384"/>
    <w:rsid w:val="00A97B58"/>
    <w:rsid w:val="00AA0825"/>
    <w:rsid w:val="00AA26D8"/>
    <w:rsid w:val="00AA3009"/>
    <w:rsid w:val="00AA30EC"/>
    <w:rsid w:val="00AA3536"/>
    <w:rsid w:val="00AA4956"/>
    <w:rsid w:val="00AA7F02"/>
    <w:rsid w:val="00AB12DE"/>
    <w:rsid w:val="00AB1325"/>
    <w:rsid w:val="00AB1956"/>
    <w:rsid w:val="00AB2B8B"/>
    <w:rsid w:val="00AB3A94"/>
    <w:rsid w:val="00AB41FC"/>
    <w:rsid w:val="00AB542A"/>
    <w:rsid w:val="00AB54F2"/>
    <w:rsid w:val="00AB578B"/>
    <w:rsid w:val="00AC0DFA"/>
    <w:rsid w:val="00AC1309"/>
    <w:rsid w:val="00AC1C7A"/>
    <w:rsid w:val="00AC401C"/>
    <w:rsid w:val="00AC79BC"/>
    <w:rsid w:val="00AD0D09"/>
    <w:rsid w:val="00AD1A65"/>
    <w:rsid w:val="00AD3F0E"/>
    <w:rsid w:val="00AD4E6F"/>
    <w:rsid w:val="00AD5798"/>
    <w:rsid w:val="00AD5EAC"/>
    <w:rsid w:val="00AD60CB"/>
    <w:rsid w:val="00AE2880"/>
    <w:rsid w:val="00AE3C72"/>
    <w:rsid w:val="00AE505D"/>
    <w:rsid w:val="00AF172E"/>
    <w:rsid w:val="00AF28C6"/>
    <w:rsid w:val="00AF39F0"/>
    <w:rsid w:val="00AF551F"/>
    <w:rsid w:val="00AF56ED"/>
    <w:rsid w:val="00AF5E5D"/>
    <w:rsid w:val="00AF6415"/>
    <w:rsid w:val="00AF7817"/>
    <w:rsid w:val="00B03614"/>
    <w:rsid w:val="00B0380F"/>
    <w:rsid w:val="00B03E01"/>
    <w:rsid w:val="00B05ACF"/>
    <w:rsid w:val="00B1267E"/>
    <w:rsid w:val="00B12DD8"/>
    <w:rsid w:val="00B12DE1"/>
    <w:rsid w:val="00B1467E"/>
    <w:rsid w:val="00B15FA7"/>
    <w:rsid w:val="00B17044"/>
    <w:rsid w:val="00B17BDC"/>
    <w:rsid w:val="00B20FC3"/>
    <w:rsid w:val="00B23DB9"/>
    <w:rsid w:val="00B24620"/>
    <w:rsid w:val="00B256EC"/>
    <w:rsid w:val="00B264CB"/>
    <w:rsid w:val="00B26ABE"/>
    <w:rsid w:val="00B30384"/>
    <w:rsid w:val="00B30EB0"/>
    <w:rsid w:val="00B317B1"/>
    <w:rsid w:val="00B318A2"/>
    <w:rsid w:val="00B323C2"/>
    <w:rsid w:val="00B4016A"/>
    <w:rsid w:val="00B41D11"/>
    <w:rsid w:val="00B4276C"/>
    <w:rsid w:val="00B44B9E"/>
    <w:rsid w:val="00B475E8"/>
    <w:rsid w:val="00B505F9"/>
    <w:rsid w:val="00B53F07"/>
    <w:rsid w:val="00B54991"/>
    <w:rsid w:val="00B5585A"/>
    <w:rsid w:val="00B5793D"/>
    <w:rsid w:val="00B621D2"/>
    <w:rsid w:val="00B6451B"/>
    <w:rsid w:val="00B65194"/>
    <w:rsid w:val="00B65D84"/>
    <w:rsid w:val="00B6792D"/>
    <w:rsid w:val="00B71244"/>
    <w:rsid w:val="00B71A47"/>
    <w:rsid w:val="00B72E99"/>
    <w:rsid w:val="00B77491"/>
    <w:rsid w:val="00B774FB"/>
    <w:rsid w:val="00B77AD9"/>
    <w:rsid w:val="00B806A5"/>
    <w:rsid w:val="00B815B0"/>
    <w:rsid w:val="00B8329E"/>
    <w:rsid w:val="00B853ED"/>
    <w:rsid w:val="00B854C8"/>
    <w:rsid w:val="00B859C1"/>
    <w:rsid w:val="00B91A45"/>
    <w:rsid w:val="00BA02A4"/>
    <w:rsid w:val="00BA1AE4"/>
    <w:rsid w:val="00BA4C95"/>
    <w:rsid w:val="00BA5FD1"/>
    <w:rsid w:val="00BA6EAD"/>
    <w:rsid w:val="00BB047A"/>
    <w:rsid w:val="00BB442F"/>
    <w:rsid w:val="00BB45BA"/>
    <w:rsid w:val="00BC5FBF"/>
    <w:rsid w:val="00BC6AA4"/>
    <w:rsid w:val="00BD1BC6"/>
    <w:rsid w:val="00BD510D"/>
    <w:rsid w:val="00BD64EA"/>
    <w:rsid w:val="00BD6F04"/>
    <w:rsid w:val="00BE3EA3"/>
    <w:rsid w:val="00BE4A9E"/>
    <w:rsid w:val="00BE694E"/>
    <w:rsid w:val="00BE7402"/>
    <w:rsid w:val="00BF169F"/>
    <w:rsid w:val="00BF37D2"/>
    <w:rsid w:val="00BF3AD1"/>
    <w:rsid w:val="00BF4C77"/>
    <w:rsid w:val="00C02510"/>
    <w:rsid w:val="00C03AB3"/>
    <w:rsid w:val="00C04320"/>
    <w:rsid w:val="00C0556B"/>
    <w:rsid w:val="00C109FB"/>
    <w:rsid w:val="00C138DB"/>
    <w:rsid w:val="00C15580"/>
    <w:rsid w:val="00C15C6C"/>
    <w:rsid w:val="00C16AF8"/>
    <w:rsid w:val="00C20890"/>
    <w:rsid w:val="00C21DCF"/>
    <w:rsid w:val="00C24890"/>
    <w:rsid w:val="00C248C8"/>
    <w:rsid w:val="00C265B0"/>
    <w:rsid w:val="00C27101"/>
    <w:rsid w:val="00C30BB9"/>
    <w:rsid w:val="00C3229C"/>
    <w:rsid w:val="00C34B28"/>
    <w:rsid w:val="00C34E61"/>
    <w:rsid w:val="00C353E8"/>
    <w:rsid w:val="00C35D96"/>
    <w:rsid w:val="00C36132"/>
    <w:rsid w:val="00C361D8"/>
    <w:rsid w:val="00C363F0"/>
    <w:rsid w:val="00C36A0E"/>
    <w:rsid w:val="00C36E71"/>
    <w:rsid w:val="00C3719A"/>
    <w:rsid w:val="00C4367D"/>
    <w:rsid w:val="00C45DB4"/>
    <w:rsid w:val="00C50DA3"/>
    <w:rsid w:val="00C55244"/>
    <w:rsid w:val="00C55FCC"/>
    <w:rsid w:val="00C5643F"/>
    <w:rsid w:val="00C67AC3"/>
    <w:rsid w:val="00C67FFE"/>
    <w:rsid w:val="00C70331"/>
    <w:rsid w:val="00C713A0"/>
    <w:rsid w:val="00C71ABE"/>
    <w:rsid w:val="00C72F11"/>
    <w:rsid w:val="00C738AA"/>
    <w:rsid w:val="00C75841"/>
    <w:rsid w:val="00C771A9"/>
    <w:rsid w:val="00C811B1"/>
    <w:rsid w:val="00C822A6"/>
    <w:rsid w:val="00C82413"/>
    <w:rsid w:val="00C82F89"/>
    <w:rsid w:val="00C85666"/>
    <w:rsid w:val="00C86137"/>
    <w:rsid w:val="00C87484"/>
    <w:rsid w:val="00C902AE"/>
    <w:rsid w:val="00C92E01"/>
    <w:rsid w:val="00C93F62"/>
    <w:rsid w:val="00C9425E"/>
    <w:rsid w:val="00C965AB"/>
    <w:rsid w:val="00CA2409"/>
    <w:rsid w:val="00CA25DC"/>
    <w:rsid w:val="00CA3BD1"/>
    <w:rsid w:val="00CA684D"/>
    <w:rsid w:val="00CA6BE7"/>
    <w:rsid w:val="00CA7F21"/>
    <w:rsid w:val="00CB0716"/>
    <w:rsid w:val="00CB167C"/>
    <w:rsid w:val="00CB17EC"/>
    <w:rsid w:val="00CB715E"/>
    <w:rsid w:val="00CC050D"/>
    <w:rsid w:val="00CC1A3A"/>
    <w:rsid w:val="00CC215E"/>
    <w:rsid w:val="00CC45CD"/>
    <w:rsid w:val="00CC60B9"/>
    <w:rsid w:val="00CC6435"/>
    <w:rsid w:val="00CC783B"/>
    <w:rsid w:val="00CD01C5"/>
    <w:rsid w:val="00CD0462"/>
    <w:rsid w:val="00CD2640"/>
    <w:rsid w:val="00CD2DD2"/>
    <w:rsid w:val="00CD319C"/>
    <w:rsid w:val="00CD3EE3"/>
    <w:rsid w:val="00CD5FFF"/>
    <w:rsid w:val="00CD6EB2"/>
    <w:rsid w:val="00CD77C2"/>
    <w:rsid w:val="00CE0518"/>
    <w:rsid w:val="00CE4096"/>
    <w:rsid w:val="00CE5925"/>
    <w:rsid w:val="00CF057B"/>
    <w:rsid w:val="00CF3605"/>
    <w:rsid w:val="00CF428C"/>
    <w:rsid w:val="00CF49C8"/>
    <w:rsid w:val="00CF5028"/>
    <w:rsid w:val="00CF52B7"/>
    <w:rsid w:val="00CF5521"/>
    <w:rsid w:val="00CF721B"/>
    <w:rsid w:val="00CF7441"/>
    <w:rsid w:val="00CF78EC"/>
    <w:rsid w:val="00D01B3C"/>
    <w:rsid w:val="00D01F16"/>
    <w:rsid w:val="00D02309"/>
    <w:rsid w:val="00D06101"/>
    <w:rsid w:val="00D06BCD"/>
    <w:rsid w:val="00D0737F"/>
    <w:rsid w:val="00D07DEA"/>
    <w:rsid w:val="00D121A6"/>
    <w:rsid w:val="00D14230"/>
    <w:rsid w:val="00D17169"/>
    <w:rsid w:val="00D214F1"/>
    <w:rsid w:val="00D22FCE"/>
    <w:rsid w:val="00D232B5"/>
    <w:rsid w:val="00D23880"/>
    <w:rsid w:val="00D25373"/>
    <w:rsid w:val="00D25686"/>
    <w:rsid w:val="00D26217"/>
    <w:rsid w:val="00D27A03"/>
    <w:rsid w:val="00D30BA8"/>
    <w:rsid w:val="00D30EE3"/>
    <w:rsid w:val="00D3283A"/>
    <w:rsid w:val="00D32E8D"/>
    <w:rsid w:val="00D333D7"/>
    <w:rsid w:val="00D33A16"/>
    <w:rsid w:val="00D3435E"/>
    <w:rsid w:val="00D3546F"/>
    <w:rsid w:val="00D36A23"/>
    <w:rsid w:val="00D41BEE"/>
    <w:rsid w:val="00D43BCE"/>
    <w:rsid w:val="00D446FF"/>
    <w:rsid w:val="00D44B48"/>
    <w:rsid w:val="00D46179"/>
    <w:rsid w:val="00D46776"/>
    <w:rsid w:val="00D46C85"/>
    <w:rsid w:val="00D47165"/>
    <w:rsid w:val="00D50E7F"/>
    <w:rsid w:val="00D52033"/>
    <w:rsid w:val="00D53E2C"/>
    <w:rsid w:val="00D56218"/>
    <w:rsid w:val="00D56F9C"/>
    <w:rsid w:val="00D62BB6"/>
    <w:rsid w:val="00D64237"/>
    <w:rsid w:val="00D66BBD"/>
    <w:rsid w:val="00D66D04"/>
    <w:rsid w:val="00D70EAA"/>
    <w:rsid w:val="00D73E12"/>
    <w:rsid w:val="00D7553D"/>
    <w:rsid w:val="00D758EA"/>
    <w:rsid w:val="00D771B9"/>
    <w:rsid w:val="00D77DD2"/>
    <w:rsid w:val="00D81D52"/>
    <w:rsid w:val="00D82515"/>
    <w:rsid w:val="00D8309A"/>
    <w:rsid w:val="00D83AD9"/>
    <w:rsid w:val="00D84C7F"/>
    <w:rsid w:val="00D85D1E"/>
    <w:rsid w:val="00D85D85"/>
    <w:rsid w:val="00D87A3A"/>
    <w:rsid w:val="00D914A4"/>
    <w:rsid w:val="00D91705"/>
    <w:rsid w:val="00D93A24"/>
    <w:rsid w:val="00D93C41"/>
    <w:rsid w:val="00D959D3"/>
    <w:rsid w:val="00DA0539"/>
    <w:rsid w:val="00DA0850"/>
    <w:rsid w:val="00DA0AEB"/>
    <w:rsid w:val="00DA39B1"/>
    <w:rsid w:val="00DA3F1D"/>
    <w:rsid w:val="00DA6461"/>
    <w:rsid w:val="00DA6560"/>
    <w:rsid w:val="00DA66A5"/>
    <w:rsid w:val="00DA714F"/>
    <w:rsid w:val="00DB29FE"/>
    <w:rsid w:val="00DB55A4"/>
    <w:rsid w:val="00DC08AC"/>
    <w:rsid w:val="00DC403C"/>
    <w:rsid w:val="00DC6A40"/>
    <w:rsid w:val="00DD4BC1"/>
    <w:rsid w:val="00DD4E18"/>
    <w:rsid w:val="00DD5E83"/>
    <w:rsid w:val="00DD6FB6"/>
    <w:rsid w:val="00DE0201"/>
    <w:rsid w:val="00DE12A5"/>
    <w:rsid w:val="00DE163C"/>
    <w:rsid w:val="00DE19CE"/>
    <w:rsid w:val="00DE1E4B"/>
    <w:rsid w:val="00DE261E"/>
    <w:rsid w:val="00DE268A"/>
    <w:rsid w:val="00DE68DA"/>
    <w:rsid w:val="00DE703C"/>
    <w:rsid w:val="00DF4FC8"/>
    <w:rsid w:val="00DF62F4"/>
    <w:rsid w:val="00DF75D4"/>
    <w:rsid w:val="00E04260"/>
    <w:rsid w:val="00E049AD"/>
    <w:rsid w:val="00E06D83"/>
    <w:rsid w:val="00E06EC2"/>
    <w:rsid w:val="00E07CC9"/>
    <w:rsid w:val="00E1240F"/>
    <w:rsid w:val="00E12633"/>
    <w:rsid w:val="00E134B3"/>
    <w:rsid w:val="00E14C4F"/>
    <w:rsid w:val="00E155BF"/>
    <w:rsid w:val="00E168FF"/>
    <w:rsid w:val="00E25015"/>
    <w:rsid w:val="00E25DB7"/>
    <w:rsid w:val="00E26924"/>
    <w:rsid w:val="00E27A92"/>
    <w:rsid w:val="00E300F0"/>
    <w:rsid w:val="00E30199"/>
    <w:rsid w:val="00E31D3E"/>
    <w:rsid w:val="00E338C6"/>
    <w:rsid w:val="00E35769"/>
    <w:rsid w:val="00E35E5C"/>
    <w:rsid w:val="00E370B7"/>
    <w:rsid w:val="00E37A71"/>
    <w:rsid w:val="00E40553"/>
    <w:rsid w:val="00E420BD"/>
    <w:rsid w:val="00E42893"/>
    <w:rsid w:val="00E44C45"/>
    <w:rsid w:val="00E45C9D"/>
    <w:rsid w:val="00E46016"/>
    <w:rsid w:val="00E47B2B"/>
    <w:rsid w:val="00E50393"/>
    <w:rsid w:val="00E51155"/>
    <w:rsid w:val="00E5354A"/>
    <w:rsid w:val="00E5533E"/>
    <w:rsid w:val="00E5575B"/>
    <w:rsid w:val="00E56AC0"/>
    <w:rsid w:val="00E5755D"/>
    <w:rsid w:val="00E61B54"/>
    <w:rsid w:val="00E62A0E"/>
    <w:rsid w:val="00E649E0"/>
    <w:rsid w:val="00E64D23"/>
    <w:rsid w:val="00E65244"/>
    <w:rsid w:val="00E703CE"/>
    <w:rsid w:val="00E7175D"/>
    <w:rsid w:val="00E71F14"/>
    <w:rsid w:val="00E7259D"/>
    <w:rsid w:val="00E738B3"/>
    <w:rsid w:val="00E73CEA"/>
    <w:rsid w:val="00E76091"/>
    <w:rsid w:val="00E7760D"/>
    <w:rsid w:val="00E81246"/>
    <w:rsid w:val="00E83620"/>
    <w:rsid w:val="00E84DF2"/>
    <w:rsid w:val="00E85B8E"/>
    <w:rsid w:val="00E90F2C"/>
    <w:rsid w:val="00E91721"/>
    <w:rsid w:val="00E92E57"/>
    <w:rsid w:val="00E94F1B"/>
    <w:rsid w:val="00E95734"/>
    <w:rsid w:val="00E9574F"/>
    <w:rsid w:val="00E97271"/>
    <w:rsid w:val="00EA1886"/>
    <w:rsid w:val="00EA2611"/>
    <w:rsid w:val="00EA2D98"/>
    <w:rsid w:val="00EA31AF"/>
    <w:rsid w:val="00EA3C19"/>
    <w:rsid w:val="00EA496F"/>
    <w:rsid w:val="00EA4E0F"/>
    <w:rsid w:val="00EA5451"/>
    <w:rsid w:val="00EA67F1"/>
    <w:rsid w:val="00EA6C32"/>
    <w:rsid w:val="00EB1998"/>
    <w:rsid w:val="00EB1C47"/>
    <w:rsid w:val="00EB220A"/>
    <w:rsid w:val="00EB2314"/>
    <w:rsid w:val="00EB2796"/>
    <w:rsid w:val="00EB2CA3"/>
    <w:rsid w:val="00EB3AD7"/>
    <w:rsid w:val="00EB61E7"/>
    <w:rsid w:val="00EB6BF1"/>
    <w:rsid w:val="00EC3388"/>
    <w:rsid w:val="00EC35C6"/>
    <w:rsid w:val="00EC518E"/>
    <w:rsid w:val="00EC7925"/>
    <w:rsid w:val="00ED134F"/>
    <w:rsid w:val="00ED1A65"/>
    <w:rsid w:val="00ED401A"/>
    <w:rsid w:val="00EE07B5"/>
    <w:rsid w:val="00EE11E7"/>
    <w:rsid w:val="00EE3DC5"/>
    <w:rsid w:val="00EE5732"/>
    <w:rsid w:val="00EF03F9"/>
    <w:rsid w:val="00EF0B49"/>
    <w:rsid w:val="00EF0ED8"/>
    <w:rsid w:val="00EF2357"/>
    <w:rsid w:val="00EF45EE"/>
    <w:rsid w:val="00EF69F5"/>
    <w:rsid w:val="00EF768F"/>
    <w:rsid w:val="00F00FC1"/>
    <w:rsid w:val="00F01729"/>
    <w:rsid w:val="00F01D1A"/>
    <w:rsid w:val="00F02687"/>
    <w:rsid w:val="00F03CFA"/>
    <w:rsid w:val="00F065C7"/>
    <w:rsid w:val="00F06AFA"/>
    <w:rsid w:val="00F06D75"/>
    <w:rsid w:val="00F11BC7"/>
    <w:rsid w:val="00F13D53"/>
    <w:rsid w:val="00F25CF9"/>
    <w:rsid w:val="00F271C4"/>
    <w:rsid w:val="00F27737"/>
    <w:rsid w:val="00F27952"/>
    <w:rsid w:val="00F279B3"/>
    <w:rsid w:val="00F30A25"/>
    <w:rsid w:val="00F32F0E"/>
    <w:rsid w:val="00F335D8"/>
    <w:rsid w:val="00F35FD8"/>
    <w:rsid w:val="00F3621E"/>
    <w:rsid w:val="00F43301"/>
    <w:rsid w:val="00F4438F"/>
    <w:rsid w:val="00F4451B"/>
    <w:rsid w:val="00F44EE4"/>
    <w:rsid w:val="00F50FB3"/>
    <w:rsid w:val="00F54135"/>
    <w:rsid w:val="00F54878"/>
    <w:rsid w:val="00F54EAD"/>
    <w:rsid w:val="00F55DBC"/>
    <w:rsid w:val="00F566F3"/>
    <w:rsid w:val="00F56925"/>
    <w:rsid w:val="00F6108E"/>
    <w:rsid w:val="00F61E74"/>
    <w:rsid w:val="00F63927"/>
    <w:rsid w:val="00F63DE5"/>
    <w:rsid w:val="00F6698C"/>
    <w:rsid w:val="00F66A60"/>
    <w:rsid w:val="00F67DFF"/>
    <w:rsid w:val="00F70555"/>
    <w:rsid w:val="00F73800"/>
    <w:rsid w:val="00F768AB"/>
    <w:rsid w:val="00F775CB"/>
    <w:rsid w:val="00F77670"/>
    <w:rsid w:val="00F77DB3"/>
    <w:rsid w:val="00F83195"/>
    <w:rsid w:val="00F83302"/>
    <w:rsid w:val="00F834BE"/>
    <w:rsid w:val="00F835B0"/>
    <w:rsid w:val="00F844FF"/>
    <w:rsid w:val="00F85421"/>
    <w:rsid w:val="00F857DB"/>
    <w:rsid w:val="00F8656F"/>
    <w:rsid w:val="00F87582"/>
    <w:rsid w:val="00F87819"/>
    <w:rsid w:val="00F8798B"/>
    <w:rsid w:val="00F87F0C"/>
    <w:rsid w:val="00F92504"/>
    <w:rsid w:val="00F93E65"/>
    <w:rsid w:val="00F946AC"/>
    <w:rsid w:val="00F979B7"/>
    <w:rsid w:val="00FA42C7"/>
    <w:rsid w:val="00FA523B"/>
    <w:rsid w:val="00FA5D47"/>
    <w:rsid w:val="00FA707E"/>
    <w:rsid w:val="00FA7B23"/>
    <w:rsid w:val="00FA7F0E"/>
    <w:rsid w:val="00FB0CE1"/>
    <w:rsid w:val="00FB126B"/>
    <w:rsid w:val="00FB15C5"/>
    <w:rsid w:val="00FB27D9"/>
    <w:rsid w:val="00FB42FB"/>
    <w:rsid w:val="00FB568E"/>
    <w:rsid w:val="00FB5BE3"/>
    <w:rsid w:val="00FB7305"/>
    <w:rsid w:val="00FC0CEE"/>
    <w:rsid w:val="00FC12C6"/>
    <w:rsid w:val="00FC3118"/>
    <w:rsid w:val="00FC37A4"/>
    <w:rsid w:val="00FC3EA0"/>
    <w:rsid w:val="00FC4600"/>
    <w:rsid w:val="00FC5D01"/>
    <w:rsid w:val="00FC7569"/>
    <w:rsid w:val="00FC7F04"/>
    <w:rsid w:val="00FD3EFD"/>
    <w:rsid w:val="00FD5572"/>
    <w:rsid w:val="00FD64F8"/>
    <w:rsid w:val="00FE01AA"/>
    <w:rsid w:val="00FE220A"/>
    <w:rsid w:val="00FE3343"/>
    <w:rsid w:val="00FE3762"/>
    <w:rsid w:val="00FE62BB"/>
    <w:rsid w:val="00FE6463"/>
    <w:rsid w:val="00FE67AE"/>
    <w:rsid w:val="00FE7287"/>
    <w:rsid w:val="00FF01DF"/>
    <w:rsid w:val="00FF27C4"/>
    <w:rsid w:val="00FF2F30"/>
    <w:rsid w:val="00FF30A5"/>
    <w:rsid w:val="00FF3ECA"/>
    <w:rsid w:val="00FF437D"/>
    <w:rsid w:val="00FF582D"/>
    <w:rsid w:val="00FF7911"/>
    <w:rsid w:val="00FF7B11"/>
    <w:rsid w:val="00FF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735AD7"/>
  <w15:chartTrackingRefBased/>
  <w15:docId w15:val="{567F41BD-DF32-475F-A5FF-CE22BF2F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4E"/>
    <w:rPr>
      <w:rFonts w:ascii="Arial" w:hAnsi="Arial"/>
      <w:sz w:val="24"/>
    </w:rPr>
  </w:style>
  <w:style w:type="paragraph" w:styleId="2">
    <w:name w:val="heading 2"/>
    <w:basedOn w:val="a"/>
    <w:next w:val="a"/>
    <w:qFormat/>
    <w:rsid w:val="00FA707E"/>
    <w:pPr>
      <w:keepNext/>
      <w:jc w:val="center"/>
      <w:outlineLvl w:val="1"/>
    </w:pPr>
    <w:rPr>
      <w:u w:val="single"/>
    </w:rPr>
  </w:style>
  <w:style w:type="paragraph" w:styleId="3">
    <w:name w:val="heading 3"/>
    <w:basedOn w:val="a"/>
    <w:next w:val="a"/>
    <w:link w:val="30"/>
    <w:qFormat/>
    <w:rsid w:val="001F2418"/>
    <w:pPr>
      <w:keepNext/>
      <w:spacing w:before="240" w:after="60"/>
      <w:outlineLvl w:val="2"/>
    </w:pPr>
    <w:rPr>
      <w:rFonts w:ascii="Cambria" w:hAnsi="Cambria"/>
      <w:b/>
      <w:b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707E"/>
    <w:pPr>
      <w:jc w:val="both"/>
    </w:pPr>
  </w:style>
  <w:style w:type="paragraph" w:styleId="a4">
    <w:name w:val="header"/>
    <w:basedOn w:val="a"/>
    <w:link w:val="a5"/>
    <w:uiPriority w:val="99"/>
    <w:rsid w:val="00FA707E"/>
    <w:pPr>
      <w:tabs>
        <w:tab w:val="center" w:pos="4153"/>
        <w:tab w:val="right" w:pos="8306"/>
      </w:tabs>
    </w:pPr>
  </w:style>
  <w:style w:type="character" w:styleId="a6">
    <w:name w:val="page number"/>
    <w:basedOn w:val="a0"/>
    <w:rsid w:val="00FA707E"/>
  </w:style>
  <w:style w:type="paragraph" w:styleId="a7">
    <w:name w:val="Body Text Indent"/>
    <w:basedOn w:val="a"/>
    <w:rsid w:val="00FA707E"/>
    <w:pPr>
      <w:ind w:firstLine="454"/>
      <w:jc w:val="both"/>
    </w:pPr>
  </w:style>
  <w:style w:type="paragraph" w:customStyle="1" w:styleId="1">
    <w:name w:val="Обычный1"/>
    <w:rsid w:val="00FA707E"/>
    <w:pPr>
      <w:widowControl w:val="0"/>
    </w:pPr>
    <w:rPr>
      <w:snapToGrid w:val="0"/>
    </w:rPr>
  </w:style>
  <w:style w:type="paragraph" w:styleId="HTML">
    <w:name w:val="HTML Preformatted"/>
    <w:basedOn w:val="a"/>
    <w:rsid w:val="00FA7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20">
    <w:name w:val="Body Text Indent 2"/>
    <w:basedOn w:val="a"/>
    <w:rsid w:val="00FA707E"/>
    <w:pPr>
      <w:spacing w:after="120" w:line="480" w:lineRule="auto"/>
      <w:ind w:left="283"/>
    </w:pPr>
  </w:style>
  <w:style w:type="paragraph" w:styleId="31">
    <w:name w:val="Body Text 3"/>
    <w:basedOn w:val="a"/>
    <w:rsid w:val="00FA707E"/>
    <w:pPr>
      <w:spacing w:after="120"/>
    </w:pPr>
    <w:rPr>
      <w:sz w:val="16"/>
      <w:szCs w:val="16"/>
    </w:rPr>
  </w:style>
  <w:style w:type="paragraph" w:styleId="32">
    <w:name w:val="Body Text Indent 3"/>
    <w:basedOn w:val="a"/>
    <w:rsid w:val="00FA707E"/>
    <w:pPr>
      <w:spacing w:after="120"/>
      <w:ind w:left="283"/>
    </w:pPr>
    <w:rPr>
      <w:sz w:val="16"/>
      <w:szCs w:val="16"/>
    </w:rPr>
  </w:style>
  <w:style w:type="paragraph" w:styleId="a8">
    <w:name w:val="caption"/>
    <w:basedOn w:val="a"/>
    <w:next w:val="a"/>
    <w:qFormat/>
    <w:rsid w:val="00FA707E"/>
    <w:pPr>
      <w:spacing w:before="120" w:after="120"/>
    </w:pPr>
    <w:rPr>
      <w:rFonts w:ascii="Times New Roman" w:hAnsi="Times New Roman"/>
      <w:b/>
      <w:bCs/>
      <w:sz w:val="20"/>
    </w:rPr>
  </w:style>
  <w:style w:type="paragraph" w:styleId="a9">
    <w:name w:val="footer"/>
    <w:basedOn w:val="a"/>
    <w:rsid w:val="00FA707E"/>
    <w:pPr>
      <w:tabs>
        <w:tab w:val="center" w:pos="4677"/>
        <w:tab w:val="right" w:pos="9355"/>
      </w:tabs>
    </w:pPr>
  </w:style>
  <w:style w:type="paragraph" w:customStyle="1" w:styleId="ConsPlusNormal">
    <w:name w:val="ConsPlusNormal"/>
    <w:rsid w:val="00FA707E"/>
    <w:pPr>
      <w:autoSpaceDE w:val="0"/>
      <w:autoSpaceDN w:val="0"/>
      <w:adjustRightInd w:val="0"/>
      <w:ind w:firstLine="720"/>
    </w:pPr>
    <w:rPr>
      <w:rFonts w:ascii="Arial" w:hAnsi="Arial" w:cs="Arial"/>
    </w:rPr>
  </w:style>
  <w:style w:type="character" w:styleId="aa">
    <w:name w:val="annotation reference"/>
    <w:semiHidden/>
    <w:rsid w:val="00510984"/>
    <w:rPr>
      <w:sz w:val="16"/>
      <w:szCs w:val="16"/>
    </w:rPr>
  </w:style>
  <w:style w:type="paragraph" w:styleId="ab">
    <w:name w:val="annotation text"/>
    <w:basedOn w:val="a"/>
    <w:link w:val="ac"/>
    <w:uiPriority w:val="99"/>
    <w:semiHidden/>
    <w:rsid w:val="00510984"/>
    <w:rPr>
      <w:sz w:val="20"/>
    </w:rPr>
  </w:style>
  <w:style w:type="paragraph" w:styleId="ad">
    <w:name w:val="annotation subject"/>
    <w:basedOn w:val="ab"/>
    <w:next w:val="ab"/>
    <w:semiHidden/>
    <w:rsid w:val="00510984"/>
    <w:rPr>
      <w:b/>
      <w:bCs/>
    </w:rPr>
  </w:style>
  <w:style w:type="paragraph" w:styleId="ae">
    <w:name w:val="Balloon Text"/>
    <w:basedOn w:val="a"/>
    <w:semiHidden/>
    <w:rsid w:val="00510984"/>
    <w:rPr>
      <w:rFonts w:ascii="Tahoma" w:hAnsi="Tahoma" w:cs="Tahoma"/>
      <w:sz w:val="16"/>
      <w:szCs w:val="16"/>
    </w:rPr>
  </w:style>
  <w:style w:type="character" w:customStyle="1" w:styleId="30">
    <w:name w:val="Заголовок 3 Знак"/>
    <w:link w:val="3"/>
    <w:rsid w:val="001F2418"/>
    <w:rPr>
      <w:rFonts w:ascii="Cambria" w:hAnsi="Cambria"/>
      <w:b/>
      <w:bCs/>
      <w:sz w:val="26"/>
      <w:szCs w:val="26"/>
      <w:lang w:val="en-US" w:eastAsia="en-US" w:bidi="en-US"/>
    </w:rPr>
  </w:style>
  <w:style w:type="paragraph" w:customStyle="1" w:styleId="CharCharCharChar">
    <w:name w:val="Char Знак Знак Char Знак Знак Char Знак Знак Char Знак Знак Знак Знак Знак Знак"/>
    <w:basedOn w:val="a"/>
    <w:rsid w:val="00AB41FC"/>
    <w:pPr>
      <w:tabs>
        <w:tab w:val="num" w:pos="360"/>
      </w:tabs>
      <w:spacing w:after="160" w:line="240" w:lineRule="exact"/>
    </w:pPr>
    <w:rPr>
      <w:rFonts w:ascii="Verdana" w:hAnsi="Verdana" w:cs="Verdana"/>
      <w:sz w:val="20"/>
      <w:lang w:val="en-US" w:eastAsia="en-US"/>
    </w:rPr>
  </w:style>
  <w:style w:type="paragraph" w:customStyle="1" w:styleId="ConsPlusNonformat">
    <w:name w:val="ConsPlusNonformat"/>
    <w:uiPriority w:val="99"/>
    <w:rsid w:val="0059699E"/>
    <w:pPr>
      <w:autoSpaceDE w:val="0"/>
      <w:autoSpaceDN w:val="0"/>
      <w:adjustRightInd w:val="0"/>
    </w:pPr>
    <w:rPr>
      <w:rFonts w:ascii="Courier New" w:hAnsi="Courier New" w:cs="Courier New"/>
    </w:rPr>
  </w:style>
  <w:style w:type="paragraph" w:customStyle="1" w:styleId="ConsPlusCell">
    <w:name w:val="ConsPlusCell"/>
    <w:uiPriority w:val="99"/>
    <w:rsid w:val="0059699E"/>
    <w:pPr>
      <w:autoSpaceDE w:val="0"/>
      <w:autoSpaceDN w:val="0"/>
      <w:adjustRightInd w:val="0"/>
    </w:pPr>
    <w:rPr>
      <w:sz w:val="24"/>
      <w:szCs w:val="24"/>
    </w:rPr>
  </w:style>
  <w:style w:type="character" w:styleId="af">
    <w:name w:val="Hyperlink"/>
    <w:rsid w:val="00A142F9"/>
    <w:rPr>
      <w:color w:val="0000FF"/>
      <w:u w:val="single"/>
    </w:rPr>
  </w:style>
  <w:style w:type="paragraph" w:customStyle="1" w:styleId="justify">
    <w:name w:val="justify"/>
    <w:basedOn w:val="a"/>
    <w:rsid w:val="00EF03F9"/>
    <w:pPr>
      <w:ind w:firstLine="567"/>
      <w:jc w:val="both"/>
    </w:pPr>
    <w:rPr>
      <w:rFonts w:ascii="Times New Roman" w:hAnsi="Times New Roman"/>
      <w:szCs w:val="24"/>
    </w:rPr>
  </w:style>
  <w:style w:type="paragraph" w:styleId="af0">
    <w:name w:val="List Paragraph"/>
    <w:basedOn w:val="a"/>
    <w:uiPriority w:val="99"/>
    <w:qFormat/>
    <w:rsid w:val="00A33380"/>
    <w:pPr>
      <w:ind w:left="720"/>
      <w:contextualSpacing/>
    </w:pPr>
    <w:rPr>
      <w:rFonts w:ascii="Times New Roman" w:hAnsi="Times New Roman"/>
      <w:sz w:val="20"/>
    </w:rPr>
  </w:style>
  <w:style w:type="character" w:customStyle="1" w:styleId="UnresolvedMention">
    <w:name w:val="Unresolved Mention"/>
    <w:basedOn w:val="a0"/>
    <w:uiPriority w:val="99"/>
    <w:semiHidden/>
    <w:unhideWhenUsed/>
    <w:rsid w:val="00AE3C72"/>
    <w:rPr>
      <w:color w:val="605E5C"/>
      <w:shd w:val="clear" w:color="auto" w:fill="E1DFDD"/>
    </w:rPr>
  </w:style>
  <w:style w:type="paragraph" w:customStyle="1" w:styleId="af1">
    <w:name w:val="Знак Знак Знак Знак Знак Знак Знак Знак Знак Знак"/>
    <w:basedOn w:val="a"/>
    <w:rsid w:val="00C75841"/>
    <w:rPr>
      <w:rFonts w:ascii="Verdana" w:hAnsi="Verdana"/>
      <w:sz w:val="20"/>
      <w:lang w:val="en-US" w:eastAsia="en-US"/>
    </w:rPr>
  </w:style>
  <w:style w:type="character" w:customStyle="1" w:styleId="ac">
    <w:name w:val="Текст примечания Знак"/>
    <w:basedOn w:val="a0"/>
    <w:link w:val="ab"/>
    <w:uiPriority w:val="99"/>
    <w:semiHidden/>
    <w:rsid w:val="002017F2"/>
    <w:rPr>
      <w:rFonts w:ascii="Arial" w:hAnsi="Arial"/>
    </w:rPr>
  </w:style>
  <w:style w:type="character" w:customStyle="1" w:styleId="FontStyle24">
    <w:name w:val="Font Style24"/>
    <w:rsid w:val="00EC7925"/>
    <w:rPr>
      <w:rFonts w:ascii="Times New Roman" w:hAnsi="Times New Roman" w:cs="Times New Roman"/>
      <w:sz w:val="20"/>
      <w:szCs w:val="20"/>
    </w:rPr>
  </w:style>
  <w:style w:type="character" w:customStyle="1" w:styleId="21">
    <w:name w:val="Основной текст (2)_"/>
    <w:link w:val="22"/>
    <w:rsid w:val="00A46CE8"/>
    <w:rPr>
      <w:shd w:val="clear" w:color="auto" w:fill="FFFFFF"/>
    </w:rPr>
  </w:style>
  <w:style w:type="paragraph" w:customStyle="1" w:styleId="22">
    <w:name w:val="Основной текст (2)"/>
    <w:basedOn w:val="a"/>
    <w:link w:val="21"/>
    <w:rsid w:val="00A46CE8"/>
    <w:pPr>
      <w:widowControl w:val="0"/>
      <w:shd w:val="clear" w:color="auto" w:fill="FFFFFF"/>
      <w:spacing w:after="240" w:line="266" w:lineRule="exact"/>
      <w:jc w:val="both"/>
    </w:pPr>
    <w:rPr>
      <w:rFonts w:ascii="Times New Roman" w:hAnsi="Times New Roman"/>
      <w:sz w:val="20"/>
    </w:rPr>
  </w:style>
  <w:style w:type="paragraph" w:styleId="af2">
    <w:name w:val="No Spacing"/>
    <w:uiPriority w:val="1"/>
    <w:qFormat/>
    <w:rsid w:val="00A46CE8"/>
    <w:rPr>
      <w:rFonts w:eastAsia="Calibri"/>
      <w:sz w:val="28"/>
      <w:szCs w:val="22"/>
      <w:lang w:eastAsia="en-US"/>
    </w:rPr>
  </w:style>
  <w:style w:type="table" w:styleId="af3">
    <w:name w:val="Table Grid"/>
    <w:basedOn w:val="a1"/>
    <w:rsid w:val="00E3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Верхний колонтитул Знак"/>
    <w:basedOn w:val="a0"/>
    <w:link w:val="a4"/>
    <w:uiPriority w:val="99"/>
    <w:rsid w:val="009603A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0F8B-F8B5-40EA-9AAB-8D514544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3702</Words>
  <Characters>26734</Characters>
  <Application>Microsoft Office Word</Application>
  <DocSecurity>0</DocSecurity>
  <Lines>222</Lines>
  <Paragraphs>60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РУП "Брестэнерго"</Company>
  <LinksUpToDate>false</LinksUpToDate>
  <CharactersWithSpaces>30376</CharactersWithSpaces>
  <SharedDoc>false</SharedDoc>
  <HLinks>
    <vt:vector size="6" baseType="variant">
      <vt:variant>
        <vt:i4>1703981</vt:i4>
      </vt:variant>
      <vt:variant>
        <vt:i4>0</vt:i4>
      </vt:variant>
      <vt:variant>
        <vt:i4>0</vt:i4>
      </vt:variant>
      <vt:variant>
        <vt:i4>5</vt:i4>
      </vt:variant>
      <vt:variant>
        <vt:lpwstr>mailto:box@brestenergo.by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belaya</dc:creator>
  <cp:keywords/>
  <cp:lastModifiedBy>Юшкевич Н.А.</cp:lastModifiedBy>
  <cp:revision>2</cp:revision>
  <cp:lastPrinted>2024-12-12T08:59:00Z</cp:lastPrinted>
  <dcterms:created xsi:type="dcterms:W3CDTF">2025-06-25T14:05:00Z</dcterms:created>
  <dcterms:modified xsi:type="dcterms:W3CDTF">2025-06-25T14:05:00Z</dcterms:modified>
</cp:coreProperties>
</file>